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159" w14:textId="77777777" w:rsidR="00167010" w:rsidRPr="00C128AB" w:rsidRDefault="00167010" w:rsidP="00B1648A">
      <w:pPr>
        <w:rPr>
          <w:rFonts w:ascii="Times New Roman" w:hAnsi="Times New Roman"/>
          <w:b/>
          <w:sz w:val="24"/>
          <w:szCs w:val="24"/>
        </w:rPr>
      </w:pPr>
      <w:r w:rsidRPr="00C128AB">
        <w:rPr>
          <w:rFonts w:ascii="Times New Roman" w:hAnsi="Times New Roman"/>
          <w:i/>
          <w:iCs/>
          <w:sz w:val="24"/>
          <w:szCs w:val="24"/>
        </w:rPr>
        <w:t xml:space="preserve">[NB! Näidislepingu koostamise eesmärk on juhtida </w:t>
      </w:r>
      <w:r w:rsidR="003A1E40" w:rsidRPr="00C128AB">
        <w:rPr>
          <w:rFonts w:ascii="Times New Roman" w:hAnsi="Times New Roman"/>
          <w:i/>
          <w:iCs/>
          <w:sz w:val="24"/>
          <w:szCs w:val="24"/>
        </w:rPr>
        <w:t xml:space="preserve">Teenuse osutaja </w:t>
      </w:r>
      <w:r w:rsidRPr="00C128AB">
        <w:rPr>
          <w:rFonts w:ascii="Times New Roman" w:hAnsi="Times New Roman"/>
          <w:i/>
          <w:iCs/>
          <w:sz w:val="24"/>
          <w:szCs w:val="24"/>
        </w:rPr>
        <w:t>tähelepanu vajadusele analüüsida kõiki olulisi tingimusi kliendilepingu sõlmimiseks.</w:t>
      </w:r>
      <w:r w:rsidRPr="00C128AB">
        <w:rPr>
          <w:rFonts w:ascii="Times New Roman" w:hAnsi="Times New Roman"/>
          <w:i/>
          <w:sz w:val="24"/>
          <w:szCs w:val="24"/>
        </w:rPr>
        <w:t xml:space="preserve"> Näidislepingute kasutamisel tuleb arvestada asjaoluga, et selle kasutamisega seotud riskid jäävad lepingupoolte kanda. Audiitorkogu ei kanna vastutust näidislepingute kasutamisest tuleneda võivate kahjude osas. </w:t>
      </w:r>
    </w:p>
    <w:p w14:paraId="1630586B" w14:textId="77777777" w:rsidR="00167010" w:rsidRPr="00C128AB" w:rsidRDefault="00167010" w:rsidP="00167010">
      <w:pPr>
        <w:rPr>
          <w:rFonts w:ascii="Times New Roman" w:hAnsi="Times New Roman"/>
          <w:i/>
          <w:sz w:val="24"/>
          <w:szCs w:val="24"/>
        </w:rPr>
      </w:pPr>
      <w:r w:rsidRPr="00C128AB">
        <w:rPr>
          <w:rFonts w:ascii="Times New Roman" w:hAnsi="Times New Roman"/>
          <w:i/>
          <w:sz w:val="24"/>
          <w:szCs w:val="24"/>
        </w:rPr>
        <w:t>NB! Nurksulgudes toodud info tuleb vastavalt tegelikele asjaoludele muuta korrektseks, kas asjakohaste andmete sisestamise või väljapakutud valikute puhul ühe asjakohase valiku tegemise kaudu. Seejärel tuleb kustutada nurksulud ning sisestatud/valitud teksti formaat viia vastavusse ülejäänud dokumendi vormistusega!</w:t>
      </w:r>
      <w:r w:rsidRPr="00C128AB">
        <w:rPr>
          <w:rFonts w:ascii="Times New Roman" w:hAnsi="Times New Roman"/>
          <w:i/>
          <w:iCs/>
          <w:sz w:val="24"/>
          <w:szCs w:val="24"/>
        </w:rPr>
        <w:t>]</w:t>
      </w:r>
    </w:p>
    <w:p w14:paraId="57BCC67A" w14:textId="77777777" w:rsidR="00167010" w:rsidRPr="00C128AB" w:rsidRDefault="00167010" w:rsidP="00167010">
      <w:pPr>
        <w:rPr>
          <w:rFonts w:ascii="Times New Roman" w:hAnsi="Times New Roman"/>
          <w:b/>
          <w:sz w:val="24"/>
          <w:szCs w:val="24"/>
        </w:rPr>
      </w:pPr>
    </w:p>
    <w:p w14:paraId="00172CB6" w14:textId="77777777" w:rsidR="00D718AD" w:rsidRPr="00C128AB" w:rsidRDefault="001F1937" w:rsidP="001F1937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>K</w:t>
      </w:r>
      <w:r w:rsidR="00CF388A" w:rsidRPr="00C128AB">
        <w:rPr>
          <w:rFonts w:ascii="Times New Roman" w:hAnsi="Times New Roman"/>
          <w:b/>
          <w:sz w:val="24"/>
          <w:szCs w:val="24"/>
        </w:rPr>
        <w:t>LIENDI</w:t>
      </w:r>
      <w:r w:rsidRPr="00C128AB">
        <w:rPr>
          <w:rFonts w:ascii="Times New Roman" w:hAnsi="Times New Roman"/>
          <w:b/>
          <w:sz w:val="24"/>
          <w:szCs w:val="24"/>
        </w:rPr>
        <w:t>LEPING</w:t>
      </w:r>
      <w:r w:rsidR="00CF388A" w:rsidRPr="00C128AB">
        <w:rPr>
          <w:rFonts w:ascii="Times New Roman" w:hAnsi="Times New Roman"/>
          <w:b/>
          <w:sz w:val="24"/>
          <w:szCs w:val="24"/>
        </w:rPr>
        <w:t xml:space="preserve"> MONITOORIMINE+ TEENUSE OSUTAMISEKS</w:t>
      </w:r>
    </w:p>
    <w:p w14:paraId="141AF54C" w14:textId="77777777" w:rsidR="00614130" w:rsidRPr="00C128AB" w:rsidRDefault="00614130" w:rsidP="00614130">
      <w:pPr>
        <w:rPr>
          <w:rFonts w:ascii="Times New Roman" w:hAnsi="Times New Roman"/>
          <w:b/>
          <w:bCs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Käesoleva k</w:t>
      </w:r>
      <w:r w:rsidR="00CF388A" w:rsidRPr="00C128AB">
        <w:rPr>
          <w:rFonts w:ascii="Times New Roman" w:hAnsi="Times New Roman"/>
          <w:sz w:val="24"/>
          <w:szCs w:val="24"/>
        </w:rPr>
        <w:t>liendi</w:t>
      </w:r>
      <w:r w:rsidRPr="00C128AB">
        <w:rPr>
          <w:rFonts w:ascii="Times New Roman" w:hAnsi="Times New Roman"/>
          <w:sz w:val="24"/>
          <w:szCs w:val="24"/>
        </w:rPr>
        <w:t xml:space="preserve">lepingu (edaspidi: </w:t>
      </w:r>
      <w:r w:rsidRPr="00C128AB">
        <w:rPr>
          <w:rFonts w:ascii="Times New Roman" w:hAnsi="Times New Roman"/>
          <w:b/>
          <w:sz w:val="24"/>
          <w:szCs w:val="24"/>
        </w:rPr>
        <w:t>Leping</w:t>
      </w:r>
      <w:r w:rsidRPr="00C128AB">
        <w:rPr>
          <w:rFonts w:ascii="Times New Roman" w:hAnsi="Times New Roman"/>
          <w:sz w:val="24"/>
          <w:szCs w:val="24"/>
        </w:rPr>
        <w:t>) on sõlminud [</w:t>
      </w:r>
      <w:r w:rsidRPr="00C128AB">
        <w:rPr>
          <w:rFonts w:ascii="Times New Roman" w:hAnsi="Times New Roman"/>
          <w:i/>
          <w:sz w:val="24"/>
          <w:szCs w:val="24"/>
        </w:rPr>
        <w:t>kuupäev</w:t>
      </w:r>
      <w:r w:rsidRPr="00C128AB">
        <w:rPr>
          <w:rFonts w:ascii="Times New Roman" w:hAnsi="Times New Roman"/>
          <w:sz w:val="24"/>
          <w:szCs w:val="24"/>
        </w:rPr>
        <w:t>]</w:t>
      </w:r>
      <w:r w:rsidR="00502FA0" w:rsidRPr="00C128AB">
        <w:rPr>
          <w:rFonts w:ascii="Times New Roman" w:hAnsi="Times New Roman"/>
          <w:sz w:val="24"/>
          <w:szCs w:val="24"/>
        </w:rPr>
        <w:t>, [</w:t>
      </w:r>
      <w:r w:rsidR="00502FA0" w:rsidRPr="00C128AB">
        <w:rPr>
          <w:rFonts w:ascii="Times New Roman" w:hAnsi="Times New Roman"/>
          <w:i/>
          <w:sz w:val="24"/>
          <w:szCs w:val="24"/>
        </w:rPr>
        <w:t>asukoht</w:t>
      </w:r>
      <w:r w:rsidR="00502FA0" w:rsidRPr="00C128AB">
        <w:rPr>
          <w:rFonts w:ascii="Times New Roman" w:hAnsi="Times New Roman"/>
          <w:sz w:val="24"/>
          <w:szCs w:val="24"/>
        </w:rPr>
        <w:t>]</w:t>
      </w:r>
      <w:r w:rsidRPr="00C128AB">
        <w:rPr>
          <w:rFonts w:ascii="Times New Roman" w:hAnsi="Times New Roman"/>
          <w:sz w:val="24"/>
          <w:szCs w:val="24"/>
        </w:rPr>
        <w:t xml:space="preserve"> </w:t>
      </w:r>
    </w:p>
    <w:p w14:paraId="69411A68" w14:textId="77777777" w:rsidR="00614130" w:rsidRPr="00C128AB" w:rsidRDefault="00614130" w:rsidP="00614130">
      <w:pPr>
        <w:rPr>
          <w:rFonts w:ascii="Times New Roman" w:hAnsi="Times New Roman"/>
          <w:sz w:val="24"/>
          <w:szCs w:val="24"/>
        </w:rPr>
      </w:pPr>
    </w:p>
    <w:p w14:paraId="019EFF51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>(1)</w:t>
      </w:r>
      <w:r w:rsidRPr="00C128AB">
        <w:rPr>
          <w:rFonts w:ascii="Times New Roman" w:hAnsi="Times New Roman"/>
          <w:b/>
          <w:sz w:val="24"/>
          <w:szCs w:val="24"/>
        </w:rPr>
        <w:tab/>
        <w:t>[</w:t>
      </w:r>
      <w:r w:rsidR="00CF388A" w:rsidRPr="00C128AB">
        <w:rPr>
          <w:rFonts w:ascii="Times New Roman" w:hAnsi="Times New Roman"/>
          <w:b/>
          <w:i/>
          <w:sz w:val="24"/>
          <w:szCs w:val="24"/>
        </w:rPr>
        <w:t>Klien</w:t>
      </w:r>
      <w:r w:rsidR="000328B6">
        <w:rPr>
          <w:rFonts w:ascii="Times New Roman" w:hAnsi="Times New Roman"/>
          <w:b/>
          <w:i/>
          <w:sz w:val="24"/>
          <w:szCs w:val="24"/>
        </w:rPr>
        <w:t>di</w:t>
      </w:r>
      <w:r w:rsidRPr="00C128AB">
        <w:rPr>
          <w:rFonts w:ascii="Times New Roman" w:hAnsi="Times New Roman"/>
          <w:b/>
          <w:i/>
          <w:sz w:val="24"/>
          <w:szCs w:val="24"/>
        </w:rPr>
        <w:t xml:space="preserve"> nimi</w:t>
      </w:r>
      <w:r w:rsidRPr="00C128AB">
        <w:rPr>
          <w:rFonts w:ascii="Times New Roman" w:hAnsi="Times New Roman"/>
          <w:b/>
          <w:sz w:val="24"/>
          <w:szCs w:val="24"/>
        </w:rPr>
        <w:t>]</w:t>
      </w:r>
      <w:r w:rsidR="00502FA0" w:rsidRPr="00C128AB">
        <w:rPr>
          <w:rFonts w:ascii="Times New Roman" w:hAnsi="Times New Roman"/>
          <w:sz w:val="24"/>
          <w:szCs w:val="24"/>
        </w:rPr>
        <w:t xml:space="preserve">, </w:t>
      </w:r>
      <w:r w:rsidRPr="00C128AB">
        <w:rPr>
          <w:rFonts w:ascii="Times New Roman" w:hAnsi="Times New Roman"/>
          <w:sz w:val="24"/>
          <w:szCs w:val="24"/>
        </w:rPr>
        <w:t xml:space="preserve">registrikoodiga / isikukoodiga </w:t>
      </w:r>
      <w:r w:rsidRPr="00C128AB">
        <w:rPr>
          <w:rFonts w:ascii="Times New Roman" w:hAnsi="Times New Roman"/>
          <w:i/>
          <w:sz w:val="24"/>
          <w:szCs w:val="24"/>
        </w:rPr>
        <w:t>(mittevajalik ära kustutada)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B1648A">
        <w:rPr>
          <w:rFonts w:ascii="Times New Roman" w:hAnsi="Times New Roman"/>
          <w:sz w:val="24"/>
          <w:szCs w:val="24"/>
        </w:rPr>
        <w:t>………………..</w:t>
      </w:r>
      <w:r w:rsidRPr="00C128AB">
        <w:rPr>
          <w:rFonts w:ascii="Times New Roman" w:hAnsi="Times New Roman"/>
          <w:sz w:val="24"/>
          <w:szCs w:val="24"/>
        </w:rPr>
        <w:t xml:space="preserve">, </w:t>
      </w:r>
      <w:r w:rsidR="00502FA0" w:rsidRPr="00C128AB">
        <w:rPr>
          <w:rFonts w:ascii="Times New Roman" w:hAnsi="Times New Roman"/>
          <w:sz w:val="24"/>
          <w:szCs w:val="24"/>
        </w:rPr>
        <w:t xml:space="preserve">aadressiga </w:t>
      </w:r>
      <w:r w:rsidR="00B1648A">
        <w:rPr>
          <w:rFonts w:ascii="Times New Roman" w:hAnsi="Times New Roman"/>
          <w:sz w:val="24"/>
          <w:szCs w:val="24"/>
        </w:rPr>
        <w:t>………..</w:t>
      </w:r>
      <w:r w:rsidRPr="00C128AB">
        <w:rPr>
          <w:rFonts w:ascii="Times New Roman" w:hAnsi="Times New Roman"/>
          <w:sz w:val="24"/>
          <w:szCs w:val="24"/>
        </w:rPr>
        <w:t xml:space="preserve">, mida esindab juhatuse liige </w:t>
      </w:r>
      <w:r w:rsidR="00B1648A">
        <w:rPr>
          <w:rFonts w:ascii="Times New Roman" w:hAnsi="Times New Roman"/>
          <w:sz w:val="24"/>
          <w:szCs w:val="24"/>
        </w:rPr>
        <w:t>……………</w:t>
      </w:r>
      <w:r w:rsidRPr="00C128AB">
        <w:rPr>
          <w:rFonts w:ascii="Times New Roman" w:hAnsi="Times New Roman"/>
          <w:sz w:val="24"/>
          <w:szCs w:val="24"/>
        </w:rPr>
        <w:t xml:space="preserve"> (edaspidi: </w:t>
      </w:r>
      <w:r w:rsidR="00CF388A" w:rsidRPr="00C128AB">
        <w:rPr>
          <w:rFonts w:ascii="Times New Roman" w:hAnsi="Times New Roman"/>
          <w:b/>
          <w:sz w:val="24"/>
          <w:szCs w:val="24"/>
        </w:rPr>
        <w:t>Klient</w:t>
      </w:r>
      <w:r w:rsidRPr="00C128AB">
        <w:rPr>
          <w:rFonts w:ascii="Times New Roman" w:hAnsi="Times New Roman"/>
          <w:sz w:val="24"/>
          <w:szCs w:val="24"/>
        </w:rPr>
        <w:t>), ja</w:t>
      </w:r>
    </w:p>
    <w:p w14:paraId="4BB5672B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ab/>
      </w:r>
    </w:p>
    <w:p w14:paraId="0943C4ED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b/>
          <w:sz w:val="24"/>
          <w:szCs w:val="24"/>
        </w:rPr>
        <w:t>(2)</w:t>
      </w:r>
      <w:r w:rsidRPr="00C128AB">
        <w:rPr>
          <w:rFonts w:ascii="Times New Roman" w:hAnsi="Times New Roman"/>
          <w:b/>
          <w:sz w:val="24"/>
          <w:szCs w:val="24"/>
        </w:rPr>
        <w:tab/>
        <w:t>[</w:t>
      </w:r>
      <w:proofErr w:type="spellStart"/>
      <w:r w:rsidR="003F3802" w:rsidRPr="00C128AB">
        <w:rPr>
          <w:rFonts w:ascii="Times New Roman" w:hAnsi="Times New Roman"/>
          <w:b/>
          <w:i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b/>
          <w:i/>
          <w:sz w:val="24"/>
          <w:szCs w:val="24"/>
        </w:rPr>
        <w:t>+</w:t>
      </w:r>
      <w:r w:rsidR="00CF388A" w:rsidRPr="00C128AB">
        <w:rPr>
          <w:rFonts w:ascii="Times New Roman" w:hAnsi="Times New Roman"/>
          <w:b/>
          <w:i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b/>
          <w:i/>
          <w:sz w:val="24"/>
          <w:szCs w:val="24"/>
        </w:rPr>
        <w:t xml:space="preserve"> nimi</w:t>
      </w:r>
      <w:r w:rsidRPr="00C128AB">
        <w:rPr>
          <w:rFonts w:ascii="Times New Roman" w:hAnsi="Times New Roman"/>
          <w:b/>
          <w:sz w:val="24"/>
          <w:szCs w:val="24"/>
        </w:rPr>
        <w:t>]</w:t>
      </w:r>
      <w:r w:rsidRPr="00C128AB">
        <w:rPr>
          <w:rFonts w:ascii="Times New Roman" w:hAnsi="Times New Roman"/>
          <w:sz w:val="24"/>
          <w:szCs w:val="24"/>
        </w:rPr>
        <w:t xml:space="preserve">, registrikoodiga / isikukoodiga </w:t>
      </w:r>
      <w:r w:rsidR="00B1648A">
        <w:rPr>
          <w:rFonts w:ascii="Times New Roman" w:hAnsi="Times New Roman"/>
          <w:sz w:val="24"/>
          <w:szCs w:val="24"/>
        </w:rPr>
        <w:t>………….</w:t>
      </w:r>
      <w:r w:rsidRPr="00C128AB">
        <w:rPr>
          <w:rFonts w:ascii="Times New Roman" w:hAnsi="Times New Roman"/>
          <w:sz w:val="24"/>
          <w:szCs w:val="24"/>
        </w:rPr>
        <w:t xml:space="preserve">, </w:t>
      </w:r>
      <w:r w:rsidR="00502FA0" w:rsidRPr="00C128AB">
        <w:rPr>
          <w:rFonts w:ascii="Times New Roman" w:hAnsi="Times New Roman"/>
          <w:sz w:val="24"/>
          <w:szCs w:val="24"/>
        </w:rPr>
        <w:t xml:space="preserve">aadressiga </w:t>
      </w:r>
      <w:r w:rsidR="00B1648A">
        <w:rPr>
          <w:rFonts w:ascii="Times New Roman" w:hAnsi="Times New Roman"/>
          <w:sz w:val="24"/>
          <w:szCs w:val="24"/>
        </w:rPr>
        <w:t>………..</w:t>
      </w:r>
      <w:r w:rsidR="00502FA0" w:rsidRPr="00C128AB">
        <w:rPr>
          <w:rFonts w:ascii="Times New Roman" w:hAnsi="Times New Roman"/>
          <w:sz w:val="24"/>
          <w:szCs w:val="24"/>
        </w:rPr>
        <w:t>,</w:t>
      </w:r>
      <w:r w:rsidRPr="00C128AB">
        <w:rPr>
          <w:rFonts w:ascii="Times New Roman" w:hAnsi="Times New Roman"/>
          <w:sz w:val="24"/>
          <w:szCs w:val="24"/>
        </w:rPr>
        <w:t xml:space="preserve"> mida esindab juhatuse liige</w:t>
      </w:r>
      <w:r w:rsidR="00B1648A">
        <w:rPr>
          <w:rFonts w:ascii="Times New Roman" w:hAnsi="Times New Roman"/>
          <w:sz w:val="24"/>
          <w:szCs w:val="24"/>
        </w:rPr>
        <w:t>………..</w:t>
      </w:r>
      <w:r w:rsidR="000F4239" w:rsidRPr="00C128AB">
        <w:rPr>
          <w:rFonts w:ascii="Times New Roman" w:hAnsi="Times New Roman"/>
          <w:sz w:val="24"/>
          <w:szCs w:val="24"/>
        </w:rPr>
        <w:t xml:space="preserve"> </w:t>
      </w:r>
      <w:r w:rsidRPr="00C128AB">
        <w:rPr>
          <w:rFonts w:ascii="Times New Roman" w:hAnsi="Times New Roman"/>
          <w:sz w:val="24"/>
          <w:szCs w:val="24"/>
        </w:rPr>
        <w:t xml:space="preserve">(edaspidi: </w:t>
      </w:r>
      <w:proofErr w:type="spellStart"/>
      <w:r w:rsidR="003F3802" w:rsidRPr="00C128AB">
        <w:rPr>
          <w:rFonts w:ascii="Times New Roman" w:hAnsi="Times New Roman"/>
          <w:b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b/>
          <w:sz w:val="24"/>
          <w:szCs w:val="24"/>
        </w:rPr>
        <w:t>+</w:t>
      </w:r>
      <w:r w:rsidR="00CF388A" w:rsidRPr="00C128AB">
        <w:rPr>
          <w:rFonts w:ascii="Times New Roman" w:hAnsi="Times New Roman"/>
          <w:b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sz w:val="24"/>
          <w:szCs w:val="24"/>
        </w:rPr>
        <w:t xml:space="preserve">), </w:t>
      </w:r>
    </w:p>
    <w:p w14:paraId="07E6710C" w14:textId="77777777" w:rsidR="00614130" w:rsidRPr="00C128AB" w:rsidRDefault="00614130" w:rsidP="00614130">
      <w:pPr>
        <w:ind w:left="720" w:hanging="720"/>
        <w:rPr>
          <w:rFonts w:ascii="Times New Roman" w:hAnsi="Times New Roman"/>
          <w:sz w:val="24"/>
          <w:szCs w:val="24"/>
        </w:rPr>
      </w:pPr>
    </w:p>
    <w:p w14:paraId="2E8B8EA3" w14:textId="77777777" w:rsidR="00614130" w:rsidRPr="00C128AB" w:rsidRDefault="00614130" w:rsidP="00614130">
      <w:p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edaspidi viidatud ka kui Pool või ühiselt kui Pooled, alljärgnevas:</w:t>
      </w:r>
    </w:p>
    <w:p w14:paraId="3AEBBC50" w14:textId="77777777" w:rsidR="00CD7F36" w:rsidRPr="00C128AB" w:rsidRDefault="00CD7F36" w:rsidP="00CD7F36">
      <w:pPr>
        <w:ind w:left="709"/>
        <w:rPr>
          <w:rFonts w:ascii="Times New Roman" w:hAnsi="Times New Roman"/>
          <w:sz w:val="24"/>
          <w:szCs w:val="24"/>
        </w:rPr>
      </w:pPr>
    </w:p>
    <w:p w14:paraId="00A40C47" w14:textId="77777777" w:rsidR="00F4295A" w:rsidRPr="00C128AB" w:rsidRDefault="001C5B75" w:rsidP="00B1648A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0" w:name="_Toc146703947"/>
      <w:r w:rsidRPr="00C128AB">
        <w:rPr>
          <w:rFonts w:ascii="Times New Roman" w:hAnsi="Times New Roman"/>
          <w:sz w:val="24"/>
          <w:szCs w:val="24"/>
        </w:rPr>
        <w:t>Lepingu eesmärk</w:t>
      </w:r>
    </w:p>
    <w:p w14:paraId="3077B0A6" w14:textId="77777777" w:rsidR="004F0545" w:rsidRPr="00C128AB" w:rsidRDefault="004F0545" w:rsidP="004F0545">
      <w:p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+ teenuse eesmärk on olla väline ja nõustava iseloomuga ettevõtte </w:t>
      </w:r>
      <w:proofErr w:type="spellStart"/>
      <w:r w:rsidRPr="00C128AB">
        <w:rPr>
          <w:rFonts w:ascii="Times New Roman" w:hAnsi="Times New Roman"/>
          <w:sz w:val="24"/>
          <w:szCs w:val="24"/>
        </w:rPr>
        <w:t>monitoorimissüsteemi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 komponent, kui Klient vajab või soovib ettevõtte välist vaadet.</w:t>
      </w:r>
    </w:p>
    <w:p w14:paraId="7AC09443" w14:textId="77777777" w:rsidR="004F0545" w:rsidRPr="00C128AB" w:rsidRDefault="004F0545" w:rsidP="00A41EC8">
      <w:pPr>
        <w:rPr>
          <w:rFonts w:ascii="Times New Roman" w:hAnsi="Times New Roman"/>
          <w:sz w:val="24"/>
          <w:szCs w:val="24"/>
        </w:rPr>
      </w:pPr>
    </w:p>
    <w:p w14:paraId="4904D061" w14:textId="2C55F095" w:rsidR="00A41EC8" w:rsidRPr="00C128AB" w:rsidRDefault="00F4295A" w:rsidP="00A41EC8">
      <w:p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Lepingu eesmärk on abistada </w:t>
      </w:r>
      <w:r w:rsidR="00CF388A" w:rsidRPr="00C128AB">
        <w:rPr>
          <w:rFonts w:ascii="Times New Roman" w:hAnsi="Times New Roman"/>
          <w:sz w:val="24"/>
          <w:szCs w:val="24"/>
        </w:rPr>
        <w:t>klienti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3224BB" w:rsidRPr="00B1648A">
        <w:rPr>
          <w:rFonts w:ascii="Times New Roman" w:hAnsi="Times New Roman"/>
          <w:sz w:val="24"/>
          <w:szCs w:val="24"/>
        </w:rPr>
        <w:t>ISQ</w:t>
      </w:r>
      <w:r w:rsidR="0000457B">
        <w:rPr>
          <w:rFonts w:ascii="Times New Roman" w:hAnsi="Times New Roman"/>
          <w:sz w:val="24"/>
          <w:szCs w:val="24"/>
        </w:rPr>
        <w:t>M</w:t>
      </w:r>
      <w:r w:rsidR="0055232B" w:rsidRPr="00B1648A">
        <w:rPr>
          <w:rFonts w:ascii="Times New Roman" w:hAnsi="Times New Roman"/>
          <w:sz w:val="24"/>
          <w:szCs w:val="24"/>
        </w:rPr>
        <w:t xml:space="preserve"> (EE) 1 (täiendatud)</w:t>
      </w:r>
      <w:r w:rsidRPr="00B1648A">
        <w:rPr>
          <w:rFonts w:ascii="Times New Roman" w:hAnsi="Times New Roman"/>
          <w:sz w:val="24"/>
          <w:szCs w:val="24"/>
        </w:rPr>
        <w:t xml:space="preserve"> </w:t>
      </w:r>
      <w:r w:rsidR="0036339F" w:rsidRPr="00B1648A">
        <w:rPr>
          <w:rFonts w:ascii="Times New Roman" w:hAnsi="Times New Roman"/>
          <w:sz w:val="24"/>
          <w:szCs w:val="24"/>
        </w:rPr>
        <w:t xml:space="preserve">punkt </w:t>
      </w:r>
      <w:r w:rsidR="0000457B">
        <w:rPr>
          <w:rFonts w:ascii="Times New Roman" w:hAnsi="Times New Roman"/>
          <w:sz w:val="24"/>
          <w:szCs w:val="24"/>
        </w:rPr>
        <w:t>3</w:t>
      </w:r>
      <w:r w:rsidR="0036339F" w:rsidRPr="00B1648A">
        <w:rPr>
          <w:rFonts w:ascii="Times New Roman" w:hAnsi="Times New Roman"/>
          <w:sz w:val="24"/>
          <w:szCs w:val="24"/>
        </w:rPr>
        <w:t xml:space="preserve">8 </w:t>
      </w:r>
      <w:r w:rsidRPr="00B1648A">
        <w:rPr>
          <w:rFonts w:ascii="Times New Roman" w:hAnsi="Times New Roman"/>
          <w:sz w:val="24"/>
          <w:szCs w:val="24"/>
        </w:rPr>
        <w:t>nõuete täitmise</w:t>
      </w:r>
      <w:r w:rsidR="00B1648A" w:rsidRPr="00B1648A">
        <w:rPr>
          <w:rFonts w:ascii="Times New Roman" w:hAnsi="Times New Roman"/>
          <w:sz w:val="24"/>
          <w:szCs w:val="24"/>
        </w:rPr>
        <w:t>l</w:t>
      </w:r>
      <w:r w:rsidRPr="00B1648A">
        <w:rPr>
          <w:rFonts w:ascii="Times New Roman" w:hAnsi="Times New Roman"/>
          <w:sz w:val="24"/>
          <w:szCs w:val="24"/>
        </w:rPr>
        <w:t xml:space="preserve"> </w:t>
      </w:r>
      <w:r w:rsidR="000D2969" w:rsidRPr="00B1648A">
        <w:rPr>
          <w:rFonts w:ascii="Times New Roman" w:hAnsi="Times New Roman"/>
          <w:sz w:val="24"/>
          <w:szCs w:val="24"/>
        </w:rPr>
        <w:t>L</w:t>
      </w:r>
      <w:r w:rsidRPr="00B1648A">
        <w:rPr>
          <w:rFonts w:ascii="Times New Roman" w:hAnsi="Times New Roman"/>
          <w:sz w:val="24"/>
          <w:szCs w:val="24"/>
        </w:rPr>
        <w:t xml:space="preserve">epingu p-s 2 nimetatud </w:t>
      </w:r>
      <w:proofErr w:type="spellStart"/>
      <w:r w:rsidR="00083ED4" w:rsidRPr="00B1648A">
        <w:rPr>
          <w:rFonts w:ascii="Times New Roman" w:hAnsi="Times New Roman"/>
          <w:sz w:val="24"/>
          <w:szCs w:val="24"/>
        </w:rPr>
        <w:t>monitoorimine</w:t>
      </w:r>
      <w:proofErr w:type="spellEnd"/>
      <w:r w:rsidR="00083ED4" w:rsidRPr="00B1648A">
        <w:rPr>
          <w:rFonts w:ascii="Times New Roman" w:hAnsi="Times New Roman"/>
          <w:sz w:val="24"/>
          <w:szCs w:val="24"/>
        </w:rPr>
        <w:t xml:space="preserve">+ </w:t>
      </w:r>
      <w:r w:rsidRPr="00B1648A">
        <w:rPr>
          <w:rFonts w:ascii="Times New Roman" w:hAnsi="Times New Roman"/>
          <w:sz w:val="24"/>
          <w:szCs w:val="24"/>
        </w:rPr>
        <w:t>teenus</w:t>
      </w:r>
      <w:r w:rsidR="00083ED4" w:rsidRPr="00B1648A">
        <w:rPr>
          <w:rFonts w:ascii="Times New Roman" w:hAnsi="Times New Roman"/>
          <w:sz w:val="24"/>
          <w:szCs w:val="24"/>
        </w:rPr>
        <w:t>t</w:t>
      </w:r>
      <w:r w:rsidRPr="00B1648A">
        <w:rPr>
          <w:rFonts w:ascii="Times New Roman" w:hAnsi="Times New Roman"/>
          <w:sz w:val="24"/>
          <w:szCs w:val="24"/>
        </w:rPr>
        <w:t xml:space="preserve"> osutades.</w:t>
      </w:r>
      <w:r w:rsidR="00A41EC8" w:rsidRPr="00B1648A">
        <w:rPr>
          <w:rFonts w:ascii="Times New Roman" w:hAnsi="Times New Roman"/>
          <w:sz w:val="24"/>
          <w:szCs w:val="24"/>
        </w:rPr>
        <w:t xml:space="preserve"> </w:t>
      </w:r>
      <w:r w:rsidR="004F0545" w:rsidRPr="00B1648A">
        <w:rPr>
          <w:rFonts w:ascii="Times New Roman" w:hAnsi="Times New Roman"/>
          <w:sz w:val="24"/>
          <w:szCs w:val="24"/>
        </w:rPr>
        <w:t>ISQ</w:t>
      </w:r>
      <w:r w:rsidR="0000457B">
        <w:rPr>
          <w:rFonts w:ascii="Times New Roman" w:hAnsi="Times New Roman"/>
          <w:sz w:val="24"/>
          <w:szCs w:val="24"/>
        </w:rPr>
        <w:t>M</w:t>
      </w:r>
      <w:r w:rsidR="004F0545" w:rsidRPr="00B1648A">
        <w:rPr>
          <w:rFonts w:ascii="Times New Roman" w:hAnsi="Times New Roman"/>
          <w:sz w:val="24"/>
          <w:szCs w:val="24"/>
        </w:rPr>
        <w:t xml:space="preserve"> (EE) 1 (täiendatud) nõuete, sh p </w:t>
      </w:r>
      <w:r w:rsidR="0000457B">
        <w:rPr>
          <w:rFonts w:ascii="Times New Roman" w:hAnsi="Times New Roman"/>
          <w:sz w:val="24"/>
          <w:szCs w:val="24"/>
        </w:rPr>
        <w:t>3</w:t>
      </w:r>
      <w:r w:rsidR="000D2969" w:rsidRPr="00B1648A">
        <w:rPr>
          <w:rFonts w:ascii="Times New Roman" w:hAnsi="Times New Roman"/>
          <w:sz w:val="24"/>
          <w:szCs w:val="24"/>
        </w:rPr>
        <w:t xml:space="preserve">8 </w:t>
      </w:r>
      <w:r w:rsidR="004F0545" w:rsidRPr="00B1648A">
        <w:rPr>
          <w:rFonts w:ascii="Times New Roman" w:hAnsi="Times New Roman"/>
          <w:sz w:val="24"/>
          <w:szCs w:val="24"/>
        </w:rPr>
        <w:t>nõuete täitmise eest vastutab Klient.</w:t>
      </w:r>
      <w:r w:rsidR="004F0545" w:rsidRPr="00C128AB">
        <w:rPr>
          <w:rFonts w:ascii="Times New Roman" w:hAnsi="Times New Roman"/>
          <w:sz w:val="24"/>
          <w:szCs w:val="24"/>
        </w:rPr>
        <w:t xml:space="preserve"> </w:t>
      </w:r>
    </w:p>
    <w:p w14:paraId="58BAE909" w14:textId="77777777" w:rsidR="00F4295A" w:rsidRPr="00C128AB" w:rsidRDefault="00F4295A" w:rsidP="00F4295A">
      <w:pPr>
        <w:rPr>
          <w:rFonts w:ascii="Times New Roman" w:hAnsi="Times New Roman"/>
          <w:sz w:val="24"/>
          <w:szCs w:val="24"/>
        </w:rPr>
      </w:pPr>
    </w:p>
    <w:p w14:paraId="158AE945" w14:textId="6093E9BF" w:rsidR="000D2969" w:rsidRPr="00C128AB" w:rsidRDefault="00F4295A" w:rsidP="000D2969">
      <w:pPr>
        <w:pStyle w:val="CommentText"/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</w:t>
      </w:r>
      <w:r w:rsidR="00A41EC8" w:rsidRPr="00C128AB">
        <w:rPr>
          <w:rFonts w:ascii="Times New Roman" w:hAnsi="Times New Roman"/>
          <w:sz w:val="24"/>
          <w:szCs w:val="24"/>
        </w:rPr>
        <w:t>n</w:t>
      </w:r>
      <w:r w:rsidRPr="00C128AB">
        <w:rPr>
          <w:rFonts w:ascii="Times New Roman" w:hAnsi="Times New Roman"/>
          <w:sz w:val="24"/>
          <w:szCs w:val="24"/>
        </w:rPr>
        <w:t>e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+ </w:t>
      </w:r>
      <w:r w:rsidR="00A41EC8" w:rsidRPr="00C128AB">
        <w:rPr>
          <w:rFonts w:ascii="Times New Roman" w:hAnsi="Times New Roman"/>
          <w:sz w:val="24"/>
          <w:szCs w:val="24"/>
        </w:rPr>
        <w:t>metoodika ei näe ette hinnangu andmist Kliendi kvaliteedi</w:t>
      </w:r>
      <w:r w:rsidR="0000457B">
        <w:rPr>
          <w:rFonts w:ascii="Times New Roman" w:hAnsi="Times New Roman"/>
          <w:sz w:val="24"/>
          <w:szCs w:val="24"/>
        </w:rPr>
        <w:t xml:space="preserve">juhtimise </w:t>
      </w:r>
      <w:r w:rsidR="00A41EC8" w:rsidRPr="00C128AB">
        <w:rPr>
          <w:rFonts w:ascii="Times New Roman" w:hAnsi="Times New Roman"/>
          <w:sz w:val="24"/>
          <w:szCs w:val="24"/>
        </w:rPr>
        <w:t xml:space="preserve">süsteemile, selle komponentidele, ega audiitortegevust reguleerivate standardite nõuete täitmisele töövõttude teostamisel. </w:t>
      </w:r>
      <w:r w:rsidR="004B357D" w:rsidRPr="00C128AB">
        <w:rPr>
          <w:rFonts w:ascii="Times New Roman" w:hAnsi="Times New Roman"/>
          <w:sz w:val="24"/>
          <w:szCs w:val="24"/>
        </w:rPr>
        <w:t xml:space="preserve">Seetõttu ei saa </w:t>
      </w:r>
      <w:proofErr w:type="spellStart"/>
      <w:r w:rsidR="004B357D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B357D" w:rsidRPr="00C128AB">
        <w:rPr>
          <w:rFonts w:ascii="Times New Roman" w:hAnsi="Times New Roman"/>
          <w:sz w:val="24"/>
          <w:szCs w:val="24"/>
        </w:rPr>
        <w:t>+ teenuse osutamise käigus Kliendile esitatud tähelepanekuid ja soovitusi ega ka tähelepanekute ja soovituste puudumist kasutada muudel eesmärkidel kui abi Kliendile</w:t>
      </w:r>
      <w:r w:rsidR="00B20031">
        <w:rPr>
          <w:rFonts w:ascii="Times New Roman" w:hAnsi="Times New Roman"/>
          <w:sz w:val="24"/>
          <w:szCs w:val="24"/>
        </w:rPr>
        <w:t xml:space="preserve"> </w:t>
      </w:r>
      <w:r w:rsidR="004B357D" w:rsidRPr="00C128AB">
        <w:rPr>
          <w:rFonts w:ascii="Times New Roman" w:hAnsi="Times New Roman"/>
          <w:sz w:val="24"/>
          <w:szCs w:val="24"/>
        </w:rPr>
        <w:t>ISQ</w:t>
      </w:r>
      <w:r w:rsidR="0000457B">
        <w:rPr>
          <w:rFonts w:ascii="Times New Roman" w:hAnsi="Times New Roman"/>
          <w:sz w:val="24"/>
          <w:szCs w:val="24"/>
        </w:rPr>
        <w:t>M</w:t>
      </w:r>
      <w:r w:rsidR="004B357D" w:rsidRPr="00C128AB">
        <w:rPr>
          <w:rFonts w:ascii="Times New Roman" w:hAnsi="Times New Roman"/>
          <w:sz w:val="24"/>
          <w:szCs w:val="24"/>
        </w:rPr>
        <w:t xml:space="preserve"> (EE) 1 (sh p </w:t>
      </w:r>
      <w:r w:rsidR="0000457B">
        <w:rPr>
          <w:rFonts w:ascii="Times New Roman" w:hAnsi="Times New Roman"/>
          <w:sz w:val="24"/>
          <w:szCs w:val="24"/>
        </w:rPr>
        <w:t>3</w:t>
      </w:r>
      <w:r w:rsidR="004B357D" w:rsidRPr="00C128AB">
        <w:rPr>
          <w:rFonts w:ascii="Times New Roman" w:hAnsi="Times New Roman"/>
          <w:sz w:val="24"/>
          <w:szCs w:val="24"/>
        </w:rPr>
        <w:t>8) nõuete täitmiseks.</w:t>
      </w:r>
      <w:r w:rsidR="0056126B" w:rsidRPr="00C128AB">
        <w:rPr>
          <w:rFonts w:ascii="Times New Roman" w:hAnsi="Times New Roman"/>
          <w:sz w:val="24"/>
          <w:szCs w:val="24"/>
        </w:rPr>
        <w:t xml:space="preserve"> Hinnangu </w:t>
      </w:r>
      <w:r w:rsidR="00D56487" w:rsidRPr="00C128AB">
        <w:rPr>
          <w:rFonts w:ascii="Times New Roman" w:hAnsi="Times New Roman"/>
          <w:sz w:val="24"/>
          <w:szCs w:val="24"/>
        </w:rPr>
        <w:t>kvaliteedi</w:t>
      </w:r>
      <w:r w:rsidR="004E0084">
        <w:rPr>
          <w:rFonts w:ascii="Times New Roman" w:hAnsi="Times New Roman"/>
          <w:sz w:val="24"/>
          <w:szCs w:val="24"/>
        </w:rPr>
        <w:t xml:space="preserve">juhtimise </w:t>
      </w:r>
      <w:proofErr w:type="spellStart"/>
      <w:r w:rsidR="00D56487" w:rsidRPr="00C128AB">
        <w:rPr>
          <w:rFonts w:ascii="Times New Roman" w:hAnsi="Times New Roman"/>
          <w:sz w:val="24"/>
          <w:szCs w:val="24"/>
        </w:rPr>
        <w:t>isüsteemile</w:t>
      </w:r>
      <w:proofErr w:type="spellEnd"/>
      <w:r w:rsidR="00D56487" w:rsidRPr="00C128AB">
        <w:rPr>
          <w:rFonts w:ascii="Times New Roman" w:hAnsi="Times New Roman"/>
          <w:sz w:val="24"/>
          <w:szCs w:val="24"/>
        </w:rPr>
        <w:t xml:space="preserve">, selle komponentidele ja </w:t>
      </w:r>
      <w:r w:rsidR="00AC3284" w:rsidRPr="00C128AB">
        <w:rPr>
          <w:rFonts w:ascii="Times New Roman" w:hAnsi="Times New Roman"/>
          <w:sz w:val="24"/>
          <w:szCs w:val="24"/>
        </w:rPr>
        <w:t>vandeaudiitori kutsetegevuse</w:t>
      </w:r>
      <w:r w:rsidR="000328B6">
        <w:rPr>
          <w:rFonts w:ascii="Times New Roman" w:hAnsi="Times New Roman"/>
          <w:sz w:val="24"/>
          <w:szCs w:val="24"/>
        </w:rPr>
        <w:t xml:space="preserve"> </w:t>
      </w:r>
      <w:r w:rsidR="00D56487" w:rsidRPr="00C128AB">
        <w:rPr>
          <w:rFonts w:ascii="Times New Roman" w:hAnsi="Times New Roman"/>
          <w:sz w:val="24"/>
          <w:szCs w:val="24"/>
        </w:rPr>
        <w:t>standardite nõuete täitmisele töövõttude teostamisel</w:t>
      </w:r>
      <w:r w:rsidR="0056126B" w:rsidRPr="00C128AB">
        <w:rPr>
          <w:rFonts w:ascii="Times New Roman" w:hAnsi="Times New Roman"/>
          <w:sz w:val="24"/>
          <w:szCs w:val="24"/>
        </w:rPr>
        <w:t xml:space="preserve"> annab Klient.</w:t>
      </w:r>
      <w:r w:rsidR="000D2969" w:rsidRPr="00C128AB">
        <w:rPr>
          <w:rFonts w:ascii="Times New Roman" w:hAnsi="Times New Roman"/>
          <w:sz w:val="24"/>
          <w:szCs w:val="24"/>
        </w:rPr>
        <w:t xml:space="preserve"> </w:t>
      </w:r>
    </w:p>
    <w:p w14:paraId="0D23BE3B" w14:textId="77777777" w:rsidR="004B357D" w:rsidRPr="00C128AB" w:rsidRDefault="004B357D" w:rsidP="00F4295A">
      <w:pPr>
        <w:rPr>
          <w:rFonts w:ascii="Times New Roman" w:hAnsi="Times New Roman"/>
          <w:sz w:val="24"/>
          <w:szCs w:val="24"/>
        </w:rPr>
      </w:pPr>
    </w:p>
    <w:p w14:paraId="2F459FD2" w14:textId="77777777" w:rsidR="00D718AD" w:rsidRPr="00C128AB" w:rsidRDefault="00D718AD" w:rsidP="00B1648A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Lepingu objekt</w:t>
      </w:r>
      <w:bookmarkEnd w:id="0"/>
      <w:r w:rsidR="00F23A19" w:rsidRPr="00C128AB">
        <w:rPr>
          <w:rFonts w:ascii="Times New Roman" w:hAnsi="Times New Roman"/>
          <w:sz w:val="24"/>
          <w:szCs w:val="24"/>
        </w:rPr>
        <w:t>, jõustumine</w:t>
      </w:r>
      <w:r w:rsidR="0085378C" w:rsidRPr="00C128AB">
        <w:rPr>
          <w:rFonts w:ascii="Times New Roman" w:hAnsi="Times New Roman"/>
          <w:sz w:val="24"/>
          <w:szCs w:val="24"/>
        </w:rPr>
        <w:t xml:space="preserve"> ja tähtaeg</w:t>
      </w:r>
    </w:p>
    <w:p w14:paraId="1D111295" w14:textId="77777777" w:rsidR="0085378C" w:rsidRDefault="00C17EE7" w:rsidP="00B1648A">
      <w:pPr>
        <w:pStyle w:val="Heading2"/>
        <w:numPr>
          <w:ilvl w:val="1"/>
          <w:numId w:val="6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Lepingu objektiks on </w:t>
      </w:r>
      <w:proofErr w:type="spellStart"/>
      <w:r w:rsidR="00B1648A">
        <w:rPr>
          <w:rFonts w:ascii="Times New Roman" w:hAnsi="Times New Roman"/>
          <w:sz w:val="24"/>
          <w:szCs w:val="24"/>
        </w:rPr>
        <w:t>M</w:t>
      </w:r>
      <w:r w:rsidR="00CD3D4D" w:rsidRPr="00C128AB">
        <w:rPr>
          <w:rFonts w:ascii="Times New Roman" w:hAnsi="Times New Roman"/>
          <w:sz w:val="24"/>
          <w:szCs w:val="24"/>
        </w:rPr>
        <w:t>onitoorimine</w:t>
      </w:r>
      <w:proofErr w:type="spellEnd"/>
      <w:r w:rsidR="00CD3D4D" w:rsidRPr="00C128AB">
        <w:rPr>
          <w:rFonts w:ascii="Times New Roman" w:hAnsi="Times New Roman"/>
          <w:sz w:val="24"/>
          <w:szCs w:val="24"/>
        </w:rPr>
        <w:t>+ teenus</w:t>
      </w:r>
      <w:r w:rsidR="00B1648A">
        <w:rPr>
          <w:rFonts w:ascii="Times New Roman" w:hAnsi="Times New Roman"/>
          <w:sz w:val="24"/>
          <w:szCs w:val="24"/>
        </w:rPr>
        <w:t>e osutamine</w:t>
      </w:r>
      <w:r w:rsidR="00CD3D4D" w:rsidRPr="00C128AB">
        <w:rPr>
          <w:rFonts w:ascii="Times New Roman" w:hAnsi="Times New Roman"/>
          <w:sz w:val="24"/>
          <w:szCs w:val="24"/>
        </w:rPr>
        <w:t xml:space="preserve"> Audiitorkogu väljatöötatud </w:t>
      </w:r>
      <w:proofErr w:type="spellStart"/>
      <w:r w:rsidR="00CD3D4D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CD3D4D" w:rsidRPr="00C128AB">
        <w:rPr>
          <w:rFonts w:ascii="Times New Roman" w:hAnsi="Times New Roman"/>
          <w:sz w:val="24"/>
          <w:szCs w:val="24"/>
        </w:rPr>
        <w:t xml:space="preserve">+ metoodika alusel. Nimetatud metoodika on avalikustatud Audiitorkogu kodulehel. </w:t>
      </w:r>
    </w:p>
    <w:p w14:paraId="3302A90F" w14:textId="77777777" w:rsidR="00B01E6C" w:rsidRPr="00B01E6C" w:rsidRDefault="00B01E6C" w:rsidP="00B1648A">
      <w:pPr>
        <w:ind w:left="426" w:hanging="426"/>
      </w:pPr>
    </w:p>
    <w:p w14:paraId="081C7081" w14:textId="77777777" w:rsidR="00B01E6C" w:rsidRPr="00B01E6C" w:rsidRDefault="00695777" w:rsidP="00B1648A">
      <w:pPr>
        <w:numPr>
          <w:ilvl w:val="1"/>
          <w:numId w:val="6"/>
        </w:numPr>
        <w:ind w:left="426" w:hanging="426"/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 teenus sisaldab vähemalt ühe töövõtufaili inspekteerimist</w:t>
      </w:r>
      <w:r>
        <w:rPr>
          <w:rFonts w:ascii="Times New Roman" w:hAnsi="Times New Roman"/>
          <w:sz w:val="24"/>
          <w:szCs w:val="24"/>
        </w:rPr>
        <w:t>.</w:t>
      </w:r>
    </w:p>
    <w:p w14:paraId="4614C65A" w14:textId="77777777" w:rsidR="00B01E6C" w:rsidRPr="00B1648A" w:rsidRDefault="00B01E6C" w:rsidP="00B1648A">
      <w:pPr>
        <w:ind w:left="426" w:hanging="426"/>
      </w:pPr>
    </w:p>
    <w:p w14:paraId="260A3B18" w14:textId="77777777" w:rsidR="00B01E6C" w:rsidRPr="00B01E6C" w:rsidRDefault="00F23A19" w:rsidP="00B1648A">
      <w:pPr>
        <w:numPr>
          <w:ilvl w:val="1"/>
          <w:numId w:val="6"/>
        </w:numPr>
        <w:ind w:left="426" w:hanging="426"/>
      </w:pPr>
      <w:r w:rsidRPr="00B01E6C">
        <w:rPr>
          <w:rFonts w:ascii="Times New Roman" w:hAnsi="Times New Roman"/>
          <w:sz w:val="24"/>
          <w:szCs w:val="24"/>
        </w:rPr>
        <w:t xml:space="preserve">Leping jõustub selle allakirjutamisel. </w:t>
      </w:r>
    </w:p>
    <w:p w14:paraId="7189DDBC" w14:textId="77777777" w:rsidR="00B01E6C" w:rsidRPr="00B1648A" w:rsidRDefault="00B01E6C" w:rsidP="00B1648A">
      <w:pPr>
        <w:ind w:left="426" w:hanging="426"/>
      </w:pPr>
    </w:p>
    <w:p w14:paraId="510C6337" w14:textId="77777777" w:rsidR="00B01E6C" w:rsidRDefault="00F23A19" w:rsidP="00B1648A">
      <w:pPr>
        <w:numPr>
          <w:ilvl w:val="1"/>
          <w:numId w:val="6"/>
        </w:numPr>
        <w:ind w:left="426" w:hanging="426"/>
      </w:pPr>
      <w:r w:rsidRPr="00B01E6C">
        <w:rPr>
          <w:rFonts w:ascii="Times New Roman" w:hAnsi="Times New Roman"/>
          <w:sz w:val="24"/>
          <w:szCs w:val="24"/>
        </w:rPr>
        <w:lastRenderedPageBreak/>
        <w:t xml:space="preserve">Teenuse osutamise tähtaeg on </w:t>
      </w:r>
      <w:r w:rsidR="00B1648A">
        <w:rPr>
          <w:rFonts w:ascii="Times New Roman" w:hAnsi="Times New Roman"/>
          <w:bCs/>
          <w:sz w:val="24"/>
          <w:szCs w:val="24"/>
        </w:rPr>
        <w:t>…………….</w:t>
      </w:r>
      <w:r w:rsidRPr="00B01E6C">
        <w:rPr>
          <w:rFonts w:ascii="Times New Roman" w:hAnsi="Times New Roman"/>
          <w:sz w:val="24"/>
          <w:szCs w:val="24"/>
        </w:rPr>
        <w:t>.</w:t>
      </w:r>
      <w:r w:rsidR="00B1648A">
        <w:rPr>
          <w:rFonts w:ascii="Times New Roman" w:hAnsi="Times New Roman"/>
          <w:sz w:val="24"/>
          <w:szCs w:val="24"/>
        </w:rPr>
        <w:t xml:space="preserve"> .</w:t>
      </w:r>
      <w:r w:rsidRPr="00B01E6C">
        <w:rPr>
          <w:rFonts w:ascii="Times New Roman" w:hAnsi="Times New Roman"/>
          <w:sz w:val="24"/>
          <w:szCs w:val="24"/>
        </w:rPr>
        <w:t xml:space="preserve"> </w:t>
      </w:r>
      <w:r w:rsidR="000328B6">
        <w:rPr>
          <w:rFonts w:ascii="Times New Roman" w:hAnsi="Times New Roman"/>
          <w:sz w:val="24"/>
          <w:szCs w:val="24"/>
        </w:rPr>
        <w:t>Poolte k</w:t>
      </w:r>
      <w:r w:rsidRPr="00B01E6C">
        <w:rPr>
          <w:rFonts w:ascii="Times New Roman" w:hAnsi="Times New Roman"/>
          <w:sz w:val="24"/>
          <w:szCs w:val="24"/>
        </w:rPr>
        <w:t xml:space="preserve">okkuleppel võib Teenuse </w:t>
      </w:r>
      <w:r w:rsidR="000328B6">
        <w:rPr>
          <w:rFonts w:ascii="Times New Roman" w:hAnsi="Times New Roman"/>
          <w:sz w:val="24"/>
          <w:szCs w:val="24"/>
        </w:rPr>
        <w:t xml:space="preserve">osutamise </w:t>
      </w:r>
      <w:r w:rsidRPr="00B01E6C">
        <w:rPr>
          <w:rFonts w:ascii="Times New Roman" w:hAnsi="Times New Roman"/>
          <w:sz w:val="24"/>
          <w:szCs w:val="24"/>
        </w:rPr>
        <w:t>tähtaega muuta.</w:t>
      </w:r>
    </w:p>
    <w:p w14:paraId="634720CD" w14:textId="77777777" w:rsidR="00B01E6C" w:rsidRPr="00B1648A" w:rsidRDefault="00B01E6C" w:rsidP="00B1648A">
      <w:pPr>
        <w:ind w:left="426" w:hanging="426"/>
      </w:pPr>
    </w:p>
    <w:p w14:paraId="3AC240EC" w14:textId="77777777" w:rsidR="00E57F81" w:rsidRPr="00B01E6C" w:rsidRDefault="007759B0" w:rsidP="00B1648A">
      <w:pPr>
        <w:numPr>
          <w:ilvl w:val="1"/>
          <w:numId w:val="6"/>
        </w:numPr>
        <w:ind w:left="426" w:hanging="426"/>
      </w:pPr>
      <w:r w:rsidRPr="00B01E6C">
        <w:rPr>
          <w:rFonts w:ascii="Times New Roman" w:hAnsi="Times New Roman"/>
          <w:sz w:val="24"/>
          <w:szCs w:val="24"/>
        </w:rPr>
        <w:t xml:space="preserve">Oma tegevuses juhindub </w:t>
      </w:r>
      <w:proofErr w:type="spellStart"/>
      <w:r w:rsidR="003F3802" w:rsidRPr="00B01E6C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B01E6C">
        <w:rPr>
          <w:rFonts w:ascii="Times New Roman" w:hAnsi="Times New Roman"/>
          <w:sz w:val="24"/>
          <w:szCs w:val="24"/>
        </w:rPr>
        <w:t>+</w:t>
      </w:r>
      <w:r w:rsidR="00CF388A" w:rsidRPr="00B01E6C">
        <w:rPr>
          <w:rFonts w:ascii="Times New Roman" w:hAnsi="Times New Roman"/>
          <w:sz w:val="24"/>
          <w:szCs w:val="24"/>
        </w:rPr>
        <w:t xml:space="preserve"> teenuse </w:t>
      </w:r>
      <w:r w:rsidR="000D2969" w:rsidRPr="00B01E6C">
        <w:rPr>
          <w:rFonts w:ascii="Times New Roman" w:hAnsi="Times New Roman"/>
          <w:sz w:val="24"/>
          <w:szCs w:val="24"/>
        </w:rPr>
        <w:t xml:space="preserve">pakkuja Audiitorkogu väljatöötatud </w:t>
      </w:r>
      <w:proofErr w:type="spellStart"/>
      <w:r w:rsidR="000D2969" w:rsidRPr="00B01E6C">
        <w:rPr>
          <w:rFonts w:ascii="Times New Roman" w:hAnsi="Times New Roman"/>
          <w:sz w:val="24"/>
          <w:szCs w:val="24"/>
        </w:rPr>
        <w:t>monitoorimine</w:t>
      </w:r>
      <w:proofErr w:type="spellEnd"/>
      <w:r w:rsidR="000D2969" w:rsidRPr="00B01E6C">
        <w:rPr>
          <w:rFonts w:ascii="Times New Roman" w:hAnsi="Times New Roman"/>
          <w:sz w:val="24"/>
          <w:szCs w:val="24"/>
        </w:rPr>
        <w:t xml:space="preserve">+ metoodikast </w:t>
      </w:r>
      <w:r w:rsidRPr="00B01E6C">
        <w:rPr>
          <w:rFonts w:ascii="Times New Roman" w:hAnsi="Times New Roman"/>
          <w:sz w:val="24"/>
          <w:szCs w:val="24"/>
        </w:rPr>
        <w:t>ja Lepingust</w:t>
      </w:r>
      <w:r w:rsidR="00B13723" w:rsidRPr="00B01E6C">
        <w:rPr>
          <w:rFonts w:ascii="Times New Roman" w:hAnsi="Times New Roman"/>
          <w:sz w:val="24"/>
          <w:szCs w:val="24"/>
        </w:rPr>
        <w:t>.</w:t>
      </w:r>
    </w:p>
    <w:p w14:paraId="49417F84" w14:textId="77777777" w:rsidR="0066195F" w:rsidRPr="00B1648A" w:rsidRDefault="0066195F" w:rsidP="00B1648A">
      <w:pPr>
        <w:ind w:left="426" w:hanging="426"/>
      </w:pPr>
    </w:p>
    <w:p w14:paraId="70C5C65D" w14:textId="77777777" w:rsidR="00D718AD" w:rsidRPr="00C128AB" w:rsidRDefault="00CF388A" w:rsidP="00B01E6C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Klien</w:t>
      </w:r>
      <w:r w:rsidR="004661AC" w:rsidRPr="00C128AB">
        <w:rPr>
          <w:rFonts w:ascii="Times New Roman" w:hAnsi="Times New Roman"/>
          <w:sz w:val="24"/>
          <w:szCs w:val="24"/>
        </w:rPr>
        <w:t>di</w:t>
      </w:r>
      <w:r w:rsidR="00B13723" w:rsidRPr="00C128AB">
        <w:rPr>
          <w:rFonts w:ascii="Times New Roman" w:hAnsi="Times New Roman"/>
          <w:sz w:val="24"/>
          <w:szCs w:val="24"/>
        </w:rPr>
        <w:t xml:space="preserve"> kohustused</w:t>
      </w:r>
      <w:r w:rsidR="004661AC" w:rsidRPr="00C128AB">
        <w:rPr>
          <w:rFonts w:ascii="Times New Roman" w:hAnsi="Times New Roman"/>
          <w:sz w:val="24"/>
          <w:szCs w:val="24"/>
        </w:rPr>
        <w:t xml:space="preserve"> </w:t>
      </w:r>
    </w:p>
    <w:p w14:paraId="6E57CEB3" w14:textId="77777777" w:rsidR="00D718AD" w:rsidRPr="00C128AB" w:rsidRDefault="00CF388A" w:rsidP="00B1648A">
      <w:pPr>
        <w:pStyle w:val="Heading2"/>
        <w:numPr>
          <w:ilvl w:val="1"/>
          <w:numId w:val="5"/>
        </w:numPr>
        <w:ind w:left="426" w:hanging="426"/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Klient</w:t>
      </w:r>
      <w:r w:rsidR="00B13723" w:rsidRPr="00C128AB">
        <w:rPr>
          <w:rFonts w:ascii="Times New Roman" w:hAnsi="Times New Roman"/>
          <w:sz w:val="24"/>
          <w:szCs w:val="24"/>
        </w:rPr>
        <w:t xml:space="preserve"> kohustub</w:t>
      </w:r>
      <w:r w:rsidR="004661AC" w:rsidRPr="00C128AB">
        <w:rPr>
          <w:rFonts w:ascii="Times New Roman" w:hAnsi="Times New Roman"/>
          <w:sz w:val="24"/>
          <w:szCs w:val="24"/>
        </w:rPr>
        <w:t xml:space="preserve"> tegema koostööd </w:t>
      </w:r>
      <w:proofErr w:type="spellStart"/>
      <w:r w:rsidR="004661AC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661AC" w:rsidRPr="00C128AB">
        <w:rPr>
          <w:rFonts w:ascii="Times New Roman" w:hAnsi="Times New Roman"/>
          <w:sz w:val="24"/>
          <w:szCs w:val="24"/>
        </w:rPr>
        <w:t xml:space="preserve">+ teenuse pakkujaga, võimaldamaks viia teenuse osutamine läbi vastavalt </w:t>
      </w:r>
      <w:proofErr w:type="spellStart"/>
      <w:r w:rsidR="004661AC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661AC" w:rsidRPr="00C128AB">
        <w:rPr>
          <w:rFonts w:ascii="Times New Roman" w:hAnsi="Times New Roman"/>
          <w:sz w:val="24"/>
          <w:szCs w:val="24"/>
        </w:rPr>
        <w:t>+ metoodikale</w:t>
      </w:r>
      <w:r w:rsidR="00B1648A">
        <w:rPr>
          <w:rFonts w:ascii="Times New Roman" w:hAnsi="Times New Roman"/>
          <w:sz w:val="24"/>
          <w:szCs w:val="24"/>
        </w:rPr>
        <w:t>,</w:t>
      </w:r>
      <w:r w:rsidR="00C17EE7">
        <w:rPr>
          <w:rFonts w:ascii="Times New Roman" w:hAnsi="Times New Roman"/>
          <w:sz w:val="24"/>
          <w:szCs w:val="24"/>
        </w:rPr>
        <w:t xml:space="preserve"> ja tasuma osutatud teenuse eest</w:t>
      </w:r>
      <w:r w:rsidR="004661AC" w:rsidRPr="00C128AB">
        <w:rPr>
          <w:rFonts w:ascii="Times New Roman" w:hAnsi="Times New Roman"/>
          <w:sz w:val="24"/>
          <w:szCs w:val="24"/>
        </w:rPr>
        <w:t>.</w:t>
      </w:r>
    </w:p>
    <w:p w14:paraId="39A19F0A" w14:textId="77777777" w:rsidR="007759B0" w:rsidRPr="00C128AB" w:rsidRDefault="007759B0" w:rsidP="007759B0">
      <w:pPr>
        <w:rPr>
          <w:rFonts w:ascii="Times New Roman" w:hAnsi="Times New Roman"/>
          <w:sz w:val="24"/>
          <w:szCs w:val="24"/>
        </w:rPr>
      </w:pPr>
    </w:p>
    <w:p w14:paraId="085F1FC6" w14:textId="77777777" w:rsidR="004C3D09" w:rsidRPr="00C128AB" w:rsidRDefault="003F3802" w:rsidP="00B1648A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4C3D09" w:rsidRPr="00C128AB">
        <w:rPr>
          <w:rFonts w:ascii="Times New Roman" w:hAnsi="Times New Roman"/>
          <w:sz w:val="24"/>
          <w:szCs w:val="24"/>
        </w:rPr>
        <w:t xml:space="preserve"> kohustused</w:t>
      </w:r>
    </w:p>
    <w:p w14:paraId="445299F0" w14:textId="77777777" w:rsidR="004C3D09" w:rsidRPr="00C128AB" w:rsidRDefault="003F3802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4C3D09" w:rsidRPr="00C128AB">
        <w:rPr>
          <w:rFonts w:ascii="Times New Roman" w:hAnsi="Times New Roman"/>
          <w:sz w:val="24"/>
          <w:szCs w:val="24"/>
        </w:rPr>
        <w:t xml:space="preserve"> kohustub</w:t>
      </w:r>
      <w:r w:rsidR="004661AC" w:rsidRPr="00C128AB">
        <w:rPr>
          <w:rFonts w:ascii="Times New Roman" w:hAnsi="Times New Roman"/>
          <w:sz w:val="24"/>
          <w:szCs w:val="24"/>
        </w:rPr>
        <w:t xml:space="preserve"> osutama Kliendile </w:t>
      </w:r>
      <w:proofErr w:type="spellStart"/>
      <w:r w:rsidR="004661AC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4661AC" w:rsidRPr="00C128AB">
        <w:rPr>
          <w:rFonts w:ascii="Times New Roman" w:hAnsi="Times New Roman"/>
          <w:sz w:val="24"/>
          <w:szCs w:val="24"/>
        </w:rPr>
        <w:t>+ teenust</w:t>
      </w:r>
      <w:r w:rsidR="00B20031">
        <w:rPr>
          <w:rFonts w:ascii="Times New Roman" w:hAnsi="Times New Roman"/>
          <w:sz w:val="24"/>
          <w:szCs w:val="24"/>
        </w:rPr>
        <w:t xml:space="preserve"> </w:t>
      </w:r>
      <w:r w:rsidR="00B20031" w:rsidRPr="00C128AB">
        <w:rPr>
          <w:rFonts w:ascii="Times New Roman" w:hAnsi="Times New Roman"/>
          <w:sz w:val="24"/>
          <w:szCs w:val="24"/>
        </w:rPr>
        <w:t xml:space="preserve">Audiitorkogu väljatöötatud </w:t>
      </w:r>
      <w:proofErr w:type="spellStart"/>
      <w:r w:rsidR="00B20031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B20031" w:rsidRPr="00C128AB">
        <w:rPr>
          <w:rFonts w:ascii="Times New Roman" w:hAnsi="Times New Roman"/>
          <w:sz w:val="24"/>
          <w:szCs w:val="24"/>
        </w:rPr>
        <w:t>+ metoodika alusel</w:t>
      </w:r>
      <w:r w:rsidR="004661AC" w:rsidRPr="00C128AB">
        <w:rPr>
          <w:rFonts w:ascii="Times New Roman" w:hAnsi="Times New Roman"/>
          <w:sz w:val="24"/>
          <w:szCs w:val="24"/>
        </w:rPr>
        <w:t>.</w:t>
      </w:r>
    </w:p>
    <w:p w14:paraId="2FE87011" w14:textId="77777777" w:rsidR="00015E70" w:rsidRPr="00C128AB" w:rsidRDefault="00015E70">
      <w:pPr>
        <w:rPr>
          <w:rFonts w:ascii="Times New Roman" w:hAnsi="Times New Roman"/>
          <w:sz w:val="24"/>
          <w:szCs w:val="24"/>
        </w:rPr>
      </w:pPr>
    </w:p>
    <w:p w14:paraId="03201AE4" w14:textId="77777777" w:rsidR="00AE6808" w:rsidRPr="00C128AB" w:rsidRDefault="003F3802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AE6808" w:rsidRPr="00C128AB">
        <w:rPr>
          <w:rFonts w:ascii="Times New Roman" w:hAnsi="Times New Roman"/>
          <w:sz w:val="24"/>
          <w:szCs w:val="24"/>
        </w:rPr>
        <w:t xml:space="preserve"> tasu ja kulude kandmine</w:t>
      </w:r>
    </w:p>
    <w:p w14:paraId="01B440B9" w14:textId="29750A17" w:rsidR="00046313" w:rsidRPr="00C128AB" w:rsidRDefault="00046313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Tasu </w:t>
      </w:r>
      <w:proofErr w:type="spellStart"/>
      <w:r w:rsidR="00695777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695777" w:rsidRPr="00C128AB">
        <w:rPr>
          <w:rFonts w:ascii="Times New Roman" w:hAnsi="Times New Roman"/>
          <w:sz w:val="24"/>
          <w:szCs w:val="24"/>
        </w:rPr>
        <w:t>+</w:t>
      </w:r>
      <w:r w:rsidR="00695777">
        <w:rPr>
          <w:rFonts w:ascii="Times New Roman" w:hAnsi="Times New Roman"/>
          <w:sz w:val="24"/>
          <w:szCs w:val="24"/>
        </w:rPr>
        <w:t xml:space="preserve"> </w:t>
      </w:r>
      <w:r w:rsidRPr="00C128AB">
        <w:rPr>
          <w:rFonts w:ascii="Times New Roman" w:hAnsi="Times New Roman"/>
          <w:sz w:val="24"/>
          <w:szCs w:val="24"/>
        </w:rPr>
        <w:t xml:space="preserve">teenuse eest on </w:t>
      </w:r>
      <w:r w:rsidR="000328B6">
        <w:rPr>
          <w:rFonts w:ascii="Times New Roman" w:hAnsi="Times New Roman"/>
          <w:sz w:val="24"/>
          <w:szCs w:val="24"/>
        </w:rPr>
        <w:t>….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330A45">
        <w:rPr>
          <w:rFonts w:ascii="Times New Roman" w:hAnsi="Times New Roman"/>
          <w:sz w:val="24"/>
          <w:szCs w:val="24"/>
        </w:rPr>
        <w:t>e</w:t>
      </w:r>
      <w:r w:rsidRPr="00C128AB">
        <w:rPr>
          <w:rFonts w:ascii="Times New Roman" w:hAnsi="Times New Roman"/>
          <w:sz w:val="24"/>
          <w:szCs w:val="24"/>
        </w:rPr>
        <w:t>urot</w:t>
      </w:r>
      <w:r w:rsidR="00330A45">
        <w:rPr>
          <w:rFonts w:ascii="Times New Roman" w:hAnsi="Times New Roman"/>
          <w:sz w:val="24"/>
          <w:szCs w:val="24"/>
        </w:rPr>
        <w:t xml:space="preserve"> ühes tunnis</w:t>
      </w:r>
      <w:r w:rsidR="0018384E">
        <w:rPr>
          <w:rFonts w:ascii="Times New Roman" w:hAnsi="Times New Roman"/>
          <w:sz w:val="24"/>
          <w:szCs w:val="24"/>
        </w:rPr>
        <w:t>, millele</w:t>
      </w:r>
      <w:r w:rsidR="00334E76" w:rsidRPr="00C128AB">
        <w:rPr>
          <w:rFonts w:ascii="Times New Roman" w:hAnsi="Times New Roman"/>
          <w:sz w:val="24"/>
          <w:szCs w:val="24"/>
        </w:rPr>
        <w:t xml:space="preserve"> [</w:t>
      </w:r>
      <w:r w:rsidR="00334E76" w:rsidRPr="00C128AB">
        <w:rPr>
          <w:rFonts w:ascii="Times New Roman" w:hAnsi="Times New Roman"/>
          <w:i/>
          <w:sz w:val="24"/>
          <w:szCs w:val="24"/>
        </w:rPr>
        <w:t>lisandub / ei lisandu</w:t>
      </w:r>
      <w:r w:rsidR="00334E76" w:rsidRPr="00C128AB">
        <w:rPr>
          <w:rFonts w:ascii="Times New Roman" w:hAnsi="Times New Roman"/>
          <w:sz w:val="24"/>
          <w:szCs w:val="24"/>
        </w:rPr>
        <w:t>]</w:t>
      </w:r>
      <w:r w:rsidR="0018384E">
        <w:rPr>
          <w:rFonts w:ascii="Times New Roman" w:hAnsi="Times New Roman"/>
          <w:sz w:val="24"/>
          <w:szCs w:val="24"/>
        </w:rPr>
        <w:t xml:space="preserve"> käibemaks</w:t>
      </w:r>
      <w:r w:rsidR="00935391" w:rsidRPr="00C128AB">
        <w:rPr>
          <w:rFonts w:ascii="Times New Roman" w:hAnsi="Times New Roman"/>
          <w:sz w:val="24"/>
          <w:szCs w:val="24"/>
        </w:rPr>
        <w:t>.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330A45" w:rsidRPr="003F06A7">
        <w:rPr>
          <w:rFonts w:ascii="Times New Roman" w:hAnsi="Times New Roman"/>
          <w:sz w:val="24"/>
          <w:szCs w:val="24"/>
        </w:rPr>
        <w:t>Prognoositav</w:t>
      </w:r>
      <w:r w:rsidR="00330A45">
        <w:rPr>
          <w:rFonts w:ascii="Times New Roman" w:hAnsi="Times New Roman"/>
          <w:sz w:val="24"/>
          <w:szCs w:val="24"/>
        </w:rPr>
        <w:t xml:space="preserve"> aeg teenuse osutamisel on …</w:t>
      </w:r>
      <w:r w:rsidR="00330A45" w:rsidRPr="003F06A7">
        <w:rPr>
          <w:rFonts w:ascii="Times New Roman" w:hAnsi="Times New Roman"/>
          <w:sz w:val="24"/>
          <w:szCs w:val="24"/>
        </w:rPr>
        <w:t xml:space="preserve"> tundi ühe töövõtufaili</w:t>
      </w:r>
      <w:r w:rsidR="00330A45">
        <w:rPr>
          <w:rFonts w:ascii="Times New Roman" w:hAnsi="Times New Roman"/>
          <w:sz w:val="24"/>
          <w:szCs w:val="24"/>
        </w:rPr>
        <w:t xml:space="preserve"> kohta. </w:t>
      </w:r>
      <w:r w:rsidRPr="00C128AB">
        <w:rPr>
          <w:rFonts w:ascii="Times New Roman" w:hAnsi="Times New Roman"/>
          <w:sz w:val="24"/>
          <w:szCs w:val="24"/>
        </w:rPr>
        <w:t xml:space="preserve">Iga täiendava töövõtufaili inspekteerimise lisandumisega lisandub tasule </w:t>
      </w:r>
      <w:r w:rsidR="000328B6">
        <w:rPr>
          <w:rFonts w:ascii="Times New Roman" w:hAnsi="Times New Roman"/>
          <w:sz w:val="24"/>
          <w:szCs w:val="24"/>
        </w:rPr>
        <w:t>….</w:t>
      </w:r>
      <w:r w:rsidRPr="00C128AB">
        <w:rPr>
          <w:rFonts w:ascii="Times New Roman" w:hAnsi="Times New Roman"/>
          <w:sz w:val="24"/>
          <w:szCs w:val="24"/>
        </w:rPr>
        <w:t xml:space="preserve"> </w:t>
      </w:r>
      <w:r w:rsidR="0018384E">
        <w:rPr>
          <w:rFonts w:ascii="Times New Roman" w:hAnsi="Times New Roman"/>
          <w:sz w:val="24"/>
          <w:szCs w:val="24"/>
        </w:rPr>
        <w:t>eu</w:t>
      </w:r>
      <w:r w:rsidRPr="00C128AB">
        <w:rPr>
          <w:rFonts w:ascii="Times New Roman" w:hAnsi="Times New Roman"/>
          <w:sz w:val="24"/>
          <w:szCs w:val="24"/>
        </w:rPr>
        <w:t>rot</w:t>
      </w:r>
      <w:r w:rsidR="0018384E">
        <w:rPr>
          <w:rFonts w:ascii="Times New Roman" w:hAnsi="Times New Roman"/>
          <w:sz w:val="24"/>
          <w:szCs w:val="24"/>
        </w:rPr>
        <w:t xml:space="preserve">, millele </w:t>
      </w:r>
      <w:r w:rsidR="0018384E" w:rsidRPr="00C128AB">
        <w:rPr>
          <w:rFonts w:ascii="Times New Roman" w:hAnsi="Times New Roman"/>
          <w:sz w:val="24"/>
          <w:szCs w:val="24"/>
        </w:rPr>
        <w:t>[</w:t>
      </w:r>
      <w:r w:rsidR="00695777" w:rsidRPr="00C128AB">
        <w:rPr>
          <w:rFonts w:ascii="Times New Roman" w:hAnsi="Times New Roman"/>
          <w:i/>
          <w:sz w:val="24"/>
          <w:szCs w:val="24"/>
        </w:rPr>
        <w:t>lisandub / ei lisandu</w:t>
      </w:r>
      <w:r w:rsidR="00695777" w:rsidRPr="00C128AB">
        <w:rPr>
          <w:rFonts w:ascii="Times New Roman" w:hAnsi="Times New Roman"/>
          <w:sz w:val="24"/>
          <w:szCs w:val="24"/>
        </w:rPr>
        <w:t>]</w:t>
      </w:r>
      <w:r w:rsidR="0018384E">
        <w:rPr>
          <w:rFonts w:ascii="Times New Roman" w:hAnsi="Times New Roman"/>
          <w:sz w:val="24"/>
          <w:szCs w:val="24"/>
        </w:rPr>
        <w:t xml:space="preserve"> käibemaks</w:t>
      </w:r>
      <w:r w:rsidRPr="00C128AB">
        <w:rPr>
          <w:rFonts w:ascii="Times New Roman" w:hAnsi="Times New Roman"/>
          <w:sz w:val="24"/>
          <w:szCs w:val="24"/>
        </w:rPr>
        <w:t>.</w:t>
      </w:r>
    </w:p>
    <w:p w14:paraId="7B23ACE8" w14:textId="77777777" w:rsidR="00046313" w:rsidRPr="00C128AB" w:rsidRDefault="00046313" w:rsidP="000328B6">
      <w:pPr>
        <w:rPr>
          <w:rFonts w:ascii="Times New Roman" w:hAnsi="Times New Roman"/>
          <w:sz w:val="24"/>
          <w:szCs w:val="24"/>
        </w:rPr>
      </w:pPr>
    </w:p>
    <w:p w14:paraId="22AD3DDC" w14:textId="77777777" w:rsidR="00AE6808" w:rsidRDefault="00935391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 xml:space="preserve">+ teenuse pakkuja esitab arve </w:t>
      </w:r>
      <w:r w:rsidR="000328B6">
        <w:rPr>
          <w:rFonts w:ascii="Times New Roman" w:hAnsi="Times New Roman"/>
          <w:sz w:val="24"/>
          <w:szCs w:val="24"/>
        </w:rPr>
        <w:t xml:space="preserve">…. </w:t>
      </w:r>
      <w:r w:rsidRPr="00C128AB">
        <w:rPr>
          <w:rFonts w:ascii="Times New Roman" w:hAnsi="Times New Roman"/>
          <w:sz w:val="24"/>
          <w:szCs w:val="24"/>
        </w:rPr>
        <w:t xml:space="preserve">päeva jooksul pärast </w:t>
      </w:r>
      <w:r w:rsidR="00F757BB" w:rsidRPr="00C128AB">
        <w:rPr>
          <w:rFonts w:ascii="Times New Roman" w:hAnsi="Times New Roman"/>
          <w:sz w:val="24"/>
          <w:szCs w:val="24"/>
        </w:rPr>
        <w:t xml:space="preserve">Teenuse </w:t>
      </w:r>
      <w:r w:rsidRPr="00C128AB">
        <w:rPr>
          <w:rFonts w:ascii="Times New Roman" w:hAnsi="Times New Roman"/>
          <w:sz w:val="24"/>
          <w:szCs w:val="24"/>
        </w:rPr>
        <w:t xml:space="preserve">osutamist. </w:t>
      </w:r>
    </w:p>
    <w:p w14:paraId="6B2ADD63" w14:textId="77777777" w:rsidR="00B01E6C" w:rsidRPr="00B01E6C" w:rsidRDefault="00B01E6C" w:rsidP="00B01E6C"/>
    <w:p w14:paraId="667C0F35" w14:textId="77777777" w:rsidR="00F757BB" w:rsidRPr="00C128AB" w:rsidRDefault="00CF388A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Klient</w:t>
      </w:r>
      <w:r w:rsidR="00F757BB" w:rsidRPr="00C128AB">
        <w:rPr>
          <w:rFonts w:ascii="Times New Roman" w:hAnsi="Times New Roman"/>
          <w:sz w:val="24"/>
          <w:szCs w:val="24"/>
        </w:rPr>
        <w:t xml:space="preserve"> on kohustatud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F757BB" w:rsidRPr="00C128AB">
        <w:rPr>
          <w:rFonts w:ascii="Times New Roman" w:hAnsi="Times New Roman"/>
          <w:sz w:val="24"/>
          <w:szCs w:val="24"/>
        </w:rPr>
        <w:t xml:space="preserve">le </w:t>
      </w:r>
      <w:r w:rsidR="00935391" w:rsidRPr="00C128AB">
        <w:rPr>
          <w:rFonts w:ascii="Times New Roman" w:hAnsi="Times New Roman"/>
          <w:sz w:val="24"/>
          <w:szCs w:val="24"/>
        </w:rPr>
        <w:t>t</w:t>
      </w:r>
      <w:r w:rsidR="00F757BB" w:rsidRPr="00C128AB">
        <w:rPr>
          <w:rFonts w:ascii="Times New Roman" w:hAnsi="Times New Roman"/>
          <w:sz w:val="24"/>
          <w:szCs w:val="24"/>
        </w:rPr>
        <w:t xml:space="preserve">asu maksma </w:t>
      </w:r>
      <w:r w:rsidR="000328B6">
        <w:rPr>
          <w:rFonts w:ascii="Times New Roman" w:hAnsi="Times New Roman"/>
          <w:sz w:val="24"/>
          <w:szCs w:val="24"/>
        </w:rPr>
        <w:t>….</w:t>
      </w:r>
      <w:r w:rsidR="00F757BB" w:rsidRPr="00C128AB">
        <w:rPr>
          <w:rFonts w:ascii="Times New Roman" w:hAnsi="Times New Roman"/>
          <w:sz w:val="24"/>
          <w:szCs w:val="24"/>
        </w:rPr>
        <w:t xml:space="preserve"> päeva jooksul arve </w:t>
      </w:r>
      <w:r w:rsidRPr="00C128AB">
        <w:rPr>
          <w:rFonts w:ascii="Times New Roman" w:hAnsi="Times New Roman"/>
          <w:sz w:val="24"/>
          <w:szCs w:val="24"/>
        </w:rPr>
        <w:t>Klien</w:t>
      </w:r>
      <w:r w:rsidR="00440FBD" w:rsidRPr="00C128AB">
        <w:rPr>
          <w:rFonts w:ascii="Times New Roman" w:hAnsi="Times New Roman"/>
          <w:sz w:val="24"/>
          <w:szCs w:val="24"/>
        </w:rPr>
        <w:t>di</w:t>
      </w:r>
      <w:r w:rsidR="00F757BB" w:rsidRPr="00C128AB">
        <w:rPr>
          <w:rFonts w:ascii="Times New Roman" w:hAnsi="Times New Roman"/>
          <w:sz w:val="24"/>
          <w:szCs w:val="24"/>
        </w:rPr>
        <w:t>le esitamisest</w:t>
      </w:r>
      <w:r w:rsidR="00A01AB4" w:rsidRPr="00C128AB">
        <w:rPr>
          <w:rFonts w:ascii="Times New Roman" w:hAnsi="Times New Roman"/>
          <w:sz w:val="24"/>
          <w:szCs w:val="24"/>
        </w:rPr>
        <w:t xml:space="preserve"> arvates</w:t>
      </w:r>
      <w:r w:rsidR="00F757BB" w:rsidRPr="00C128AB">
        <w:rPr>
          <w:rFonts w:ascii="Times New Roman" w:hAnsi="Times New Roman"/>
          <w:sz w:val="24"/>
          <w:szCs w:val="24"/>
        </w:rPr>
        <w:t xml:space="preserve">. </w:t>
      </w:r>
    </w:p>
    <w:p w14:paraId="406041FD" w14:textId="77777777" w:rsidR="00F757BB" w:rsidRPr="00C128AB" w:rsidRDefault="00F757BB" w:rsidP="00F757BB">
      <w:pPr>
        <w:rPr>
          <w:rFonts w:ascii="Times New Roman" w:hAnsi="Times New Roman"/>
          <w:sz w:val="24"/>
          <w:szCs w:val="24"/>
        </w:rPr>
      </w:pPr>
    </w:p>
    <w:p w14:paraId="47D069AA" w14:textId="77777777" w:rsidR="0088128F" w:rsidRPr="00C128AB" w:rsidRDefault="0088128F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Tasu hõlmab kõiki Teenuse osutamisega seotud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sz w:val="24"/>
          <w:szCs w:val="24"/>
        </w:rPr>
        <w:t xml:space="preserve"> kulusid, olenemata </w:t>
      </w:r>
      <w:r w:rsidR="00EE6776" w:rsidRPr="00C128AB">
        <w:rPr>
          <w:rFonts w:ascii="Times New Roman" w:hAnsi="Times New Roman"/>
          <w:sz w:val="24"/>
          <w:szCs w:val="24"/>
        </w:rPr>
        <w:t>kulude tekkimise ajast. Lisaks T</w:t>
      </w:r>
      <w:r w:rsidRPr="00C128AB">
        <w:rPr>
          <w:rFonts w:ascii="Times New Roman" w:hAnsi="Times New Roman"/>
          <w:sz w:val="24"/>
          <w:szCs w:val="24"/>
        </w:rPr>
        <w:t xml:space="preserve">asule võib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Pr="00C128AB">
        <w:rPr>
          <w:rFonts w:ascii="Times New Roman" w:hAnsi="Times New Roman"/>
          <w:sz w:val="24"/>
          <w:szCs w:val="24"/>
        </w:rPr>
        <w:t xml:space="preserve"> nõuda üksnes nende dokumentaalselt tõestatud kulude hüvit</w:t>
      </w:r>
      <w:r w:rsidR="003C777C" w:rsidRPr="00C128AB">
        <w:rPr>
          <w:rFonts w:ascii="Times New Roman" w:hAnsi="Times New Roman"/>
          <w:sz w:val="24"/>
          <w:szCs w:val="24"/>
        </w:rPr>
        <w:t>amist, milles P</w:t>
      </w:r>
      <w:r w:rsidRPr="00C128AB">
        <w:rPr>
          <w:rFonts w:ascii="Times New Roman" w:hAnsi="Times New Roman"/>
          <w:sz w:val="24"/>
          <w:szCs w:val="24"/>
        </w:rPr>
        <w:t xml:space="preserve">ooled on </w:t>
      </w:r>
      <w:r w:rsidR="00B8138E" w:rsidRPr="00C128AB">
        <w:rPr>
          <w:rFonts w:ascii="Times New Roman" w:hAnsi="Times New Roman"/>
          <w:sz w:val="24"/>
          <w:szCs w:val="24"/>
        </w:rPr>
        <w:t>eelnevalt</w:t>
      </w:r>
      <w:r w:rsidRPr="00C128AB">
        <w:rPr>
          <w:rFonts w:ascii="Times New Roman" w:hAnsi="Times New Roman"/>
          <w:sz w:val="24"/>
          <w:szCs w:val="24"/>
        </w:rPr>
        <w:t xml:space="preserve"> kokku leppinud.</w:t>
      </w:r>
    </w:p>
    <w:p w14:paraId="21728809" w14:textId="77777777" w:rsidR="0088128F" w:rsidRPr="00C128AB" w:rsidRDefault="0088128F" w:rsidP="0088128F">
      <w:pPr>
        <w:rPr>
          <w:rFonts w:ascii="Times New Roman" w:hAnsi="Times New Roman"/>
          <w:sz w:val="24"/>
          <w:szCs w:val="24"/>
        </w:rPr>
      </w:pPr>
    </w:p>
    <w:p w14:paraId="41D97C9D" w14:textId="77777777" w:rsidR="0088128F" w:rsidRPr="00C128AB" w:rsidRDefault="00825E88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K</w:t>
      </w:r>
      <w:r w:rsidR="0088128F" w:rsidRPr="00C128AB">
        <w:rPr>
          <w:rFonts w:ascii="Times New Roman" w:hAnsi="Times New Roman"/>
          <w:sz w:val="24"/>
          <w:szCs w:val="24"/>
        </w:rPr>
        <w:t xml:space="preserve">ui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88128F" w:rsidRPr="00C128AB">
        <w:rPr>
          <w:rFonts w:ascii="Times New Roman" w:hAnsi="Times New Roman"/>
          <w:sz w:val="24"/>
          <w:szCs w:val="24"/>
        </w:rPr>
        <w:t xml:space="preserve"> ütleb Lepingu erakorraliselt üles enne Teenuse osutamise lõpuleviimist</w:t>
      </w:r>
      <w:r w:rsidRPr="00C128AB">
        <w:rPr>
          <w:rFonts w:ascii="Times New Roman" w:hAnsi="Times New Roman"/>
          <w:sz w:val="24"/>
          <w:szCs w:val="24"/>
        </w:rPr>
        <w:t xml:space="preserve"> tulenevalt Kliendi poolt kohustuste </w:t>
      </w:r>
      <w:r w:rsidR="007F2CAF" w:rsidRPr="00C128AB">
        <w:rPr>
          <w:rFonts w:ascii="Times New Roman" w:hAnsi="Times New Roman"/>
          <w:sz w:val="24"/>
          <w:szCs w:val="24"/>
        </w:rPr>
        <w:t>mittetäitmisest</w:t>
      </w:r>
      <w:r w:rsidR="00935391" w:rsidRPr="00C128AB">
        <w:rPr>
          <w:rFonts w:ascii="Times New Roman" w:hAnsi="Times New Roman"/>
          <w:sz w:val="24"/>
          <w:szCs w:val="24"/>
        </w:rPr>
        <w:t>,</w:t>
      </w:r>
      <w:r w:rsidR="0088128F" w:rsidRPr="00C128AB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3F3802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88128F" w:rsidRPr="00C128AB">
        <w:rPr>
          <w:rFonts w:ascii="Times New Roman" w:hAnsi="Times New Roman"/>
          <w:sz w:val="24"/>
          <w:szCs w:val="24"/>
        </w:rPr>
        <w:t xml:space="preserve"> õigustatud nõudma Tasu ülesütlemise hetkeks osutatud Teenuste eest</w:t>
      </w:r>
      <w:r w:rsidR="007F2CAF" w:rsidRPr="00C128AB">
        <w:rPr>
          <w:rFonts w:ascii="Times New Roman" w:hAnsi="Times New Roman"/>
          <w:sz w:val="24"/>
          <w:szCs w:val="24"/>
        </w:rPr>
        <w:t>.</w:t>
      </w:r>
      <w:r w:rsidR="00221116" w:rsidRPr="00C128AB">
        <w:rPr>
          <w:rFonts w:ascii="Times New Roman" w:hAnsi="Times New Roman"/>
          <w:sz w:val="24"/>
          <w:szCs w:val="24"/>
        </w:rPr>
        <w:t xml:space="preserve"> </w:t>
      </w:r>
    </w:p>
    <w:p w14:paraId="4F8E677B" w14:textId="77777777" w:rsidR="00015E70" w:rsidRPr="00C128AB" w:rsidRDefault="00015E70" w:rsidP="00AE6808">
      <w:pPr>
        <w:rPr>
          <w:rFonts w:ascii="Times New Roman" w:hAnsi="Times New Roman"/>
          <w:sz w:val="24"/>
          <w:szCs w:val="24"/>
        </w:rPr>
      </w:pPr>
    </w:p>
    <w:p w14:paraId="2524A85C" w14:textId="77777777" w:rsidR="00983405" w:rsidRPr="00C128AB" w:rsidRDefault="00983405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Vastutus</w:t>
      </w:r>
    </w:p>
    <w:p w14:paraId="0A5BA0A0" w14:textId="77777777" w:rsidR="00935391" w:rsidRPr="00C128AB" w:rsidRDefault="003F3802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CF388A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983405" w:rsidRPr="00C128AB">
        <w:rPr>
          <w:rFonts w:ascii="Times New Roman" w:hAnsi="Times New Roman"/>
          <w:sz w:val="24"/>
          <w:szCs w:val="24"/>
        </w:rPr>
        <w:t xml:space="preserve"> vastutab tema tegevusest või tegevusetusest tuleneva </w:t>
      </w:r>
      <w:r w:rsidR="00CF388A" w:rsidRPr="00C128AB">
        <w:rPr>
          <w:rFonts w:ascii="Times New Roman" w:hAnsi="Times New Roman"/>
          <w:sz w:val="24"/>
          <w:szCs w:val="24"/>
        </w:rPr>
        <w:t>Klien</w:t>
      </w:r>
      <w:r w:rsidR="007F2CAF" w:rsidRPr="00C128AB">
        <w:rPr>
          <w:rFonts w:ascii="Times New Roman" w:hAnsi="Times New Roman"/>
          <w:sz w:val="24"/>
          <w:szCs w:val="24"/>
        </w:rPr>
        <w:t>di</w:t>
      </w:r>
      <w:r w:rsidR="00695777">
        <w:rPr>
          <w:rFonts w:ascii="Times New Roman" w:hAnsi="Times New Roman"/>
          <w:sz w:val="24"/>
          <w:szCs w:val="24"/>
        </w:rPr>
        <w:t>le süüliselt tahtluse või raske hooletuse tõttu tekitatud</w:t>
      </w:r>
      <w:r w:rsidR="00983405" w:rsidRPr="00C128AB">
        <w:rPr>
          <w:rFonts w:ascii="Times New Roman" w:hAnsi="Times New Roman"/>
          <w:sz w:val="24"/>
          <w:szCs w:val="24"/>
        </w:rPr>
        <w:t xml:space="preserve"> </w:t>
      </w:r>
      <w:r w:rsidR="00695777">
        <w:rPr>
          <w:rFonts w:ascii="Times New Roman" w:hAnsi="Times New Roman"/>
          <w:sz w:val="24"/>
          <w:szCs w:val="24"/>
        </w:rPr>
        <w:t xml:space="preserve">otsese </w:t>
      </w:r>
      <w:r w:rsidR="00983405" w:rsidRPr="00C128AB">
        <w:rPr>
          <w:rFonts w:ascii="Times New Roman" w:hAnsi="Times New Roman"/>
          <w:sz w:val="24"/>
          <w:szCs w:val="24"/>
        </w:rPr>
        <w:t>varalise kahju eest</w:t>
      </w:r>
      <w:r w:rsidR="00695777">
        <w:rPr>
          <w:rFonts w:ascii="Times New Roman" w:hAnsi="Times New Roman"/>
          <w:sz w:val="24"/>
          <w:szCs w:val="24"/>
        </w:rPr>
        <w:t>.</w:t>
      </w:r>
      <w:r w:rsidR="00935391" w:rsidRPr="00C128AB">
        <w:rPr>
          <w:rFonts w:ascii="Times New Roman" w:hAnsi="Times New Roman"/>
          <w:sz w:val="24"/>
          <w:szCs w:val="24"/>
        </w:rPr>
        <w:t xml:space="preserve"> P-s 7 nimetatud konfidentsiaalsuskohustuse rikkumisel vastutab </w:t>
      </w:r>
      <w:proofErr w:type="spellStart"/>
      <w:r w:rsidR="00935391"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="00935391" w:rsidRPr="00C128AB">
        <w:rPr>
          <w:rFonts w:ascii="Times New Roman" w:hAnsi="Times New Roman"/>
          <w:sz w:val="24"/>
          <w:szCs w:val="24"/>
        </w:rPr>
        <w:t xml:space="preserve">+ teenuse pakkuja ka hooletuse </w:t>
      </w:r>
      <w:r w:rsidR="00695777">
        <w:rPr>
          <w:rFonts w:ascii="Times New Roman" w:hAnsi="Times New Roman"/>
          <w:sz w:val="24"/>
          <w:szCs w:val="24"/>
        </w:rPr>
        <w:t xml:space="preserve">tõttu tekitatud otsese varalise kahju eest. </w:t>
      </w:r>
    </w:p>
    <w:p w14:paraId="782DCD5F" w14:textId="77777777" w:rsidR="00FA64FE" w:rsidRPr="00C128AB" w:rsidRDefault="00FA64FE" w:rsidP="000328B6">
      <w:pPr>
        <w:rPr>
          <w:rFonts w:ascii="Times New Roman" w:hAnsi="Times New Roman"/>
          <w:sz w:val="24"/>
          <w:szCs w:val="24"/>
        </w:rPr>
      </w:pPr>
    </w:p>
    <w:p w14:paraId="102CBF02" w14:textId="77777777" w:rsidR="00B33327" w:rsidRPr="00C128AB" w:rsidRDefault="003F3802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7F2CAF" w:rsidRPr="00C128AB">
        <w:rPr>
          <w:rFonts w:ascii="Times New Roman" w:hAnsi="Times New Roman"/>
          <w:sz w:val="24"/>
          <w:szCs w:val="24"/>
        </w:rPr>
        <w:t xml:space="preserve"> teenuse pakkuja </w:t>
      </w:r>
      <w:r w:rsidR="00B33327" w:rsidRPr="00C128AB">
        <w:rPr>
          <w:rFonts w:ascii="Times New Roman" w:hAnsi="Times New Roman"/>
          <w:sz w:val="24"/>
          <w:szCs w:val="24"/>
        </w:rPr>
        <w:t xml:space="preserve">ei vastuta, kui </w:t>
      </w:r>
      <w:r w:rsidR="007F2CAF" w:rsidRPr="00C128AB">
        <w:rPr>
          <w:rFonts w:ascii="Times New Roman" w:hAnsi="Times New Roman"/>
          <w:sz w:val="24"/>
          <w:szCs w:val="24"/>
        </w:rPr>
        <w:t xml:space="preserve">ta </w:t>
      </w:r>
      <w:r w:rsidR="00B33327" w:rsidRPr="00C128AB">
        <w:rPr>
          <w:rFonts w:ascii="Times New Roman" w:hAnsi="Times New Roman"/>
          <w:sz w:val="24"/>
          <w:szCs w:val="24"/>
        </w:rPr>
        <w:t xml:space="preserve">ei ole kahju tekkimises süüdi, muuhulgas kui kahju tuleneb Kliendi poolt </w:t>
      </w:r>
      <w:r w:rsidR="007F2CAF" w:rsidRPr="00C128AB">
        <w:rPr>
          <w:rFonts w:ascii="Times New Roman" w:hAnsi="Times New Roman"/>
          <w:sz w:val="24"/>
          <w:szCs w:val="24"/>
        </w:rPr>
        <w:t>Teenuse osutamise</w:t>
      </w:r>
      <w:r w:rsidR="00B33327" w:rsidRPr="00C128AB">
        <w:rPr>
          <w:rFonts w:ascii="Times New Roman" w:hAnsi="Times New Roman"/>
          <w:sz w:val="24"/>
          <w:szCs w:val="24"/>
        </w:rPr>
        <w:t xml:space="preserve"> ajal kirjalikult või suuliselt esitatud eksitavast informatsioonist või informatsiooni esitamata jätmisest.</w:t>
      </w:r>
    </w:p>
    <w:p w14:paraId="1FA86F31" w14:textId="77777777" w:rsidR="00FA64FE" w:rsidRPr="00C128AB" w:rsidRDefault="00FA64FE" w:rsidP="00FA64FE">
      <w:pPr>
        <w:rPr>
          <w:rFonts w:ascii="Times New Roman" w:hAnsi="Times New Roman"/>
          <w:sz w:val="24"/>
          <w:szCs w:val="24"/>
        </w:rPr>
      </w:pPr>
    </w:p>
    <w:p w14:paraId="1BBE7EDF" w14:textId="77777777" w:rsidR="00D718AD" w:rsidRPr="00C128AB" w:rsidRDefault="00D718AD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1" w:name="_Ref480717798"/>
      <w:bookmarkStart w:id="2" w:name="_Toc146703958"/>
      <w:r w:rsidRPr="00C128AB">
        <w:rPr>
          <w:rFonts w:ascii="Times New Roman" w:hAnsi="Times New Roman"/>
          <w:sz w:val="24"/>
          <w:szCs w:val="24"/>
        </w:rPr>
        <w:lastRenderedPageBreak/>
        <w:t>Konfidentsiaalsus</w:t>
      </w:r>
      <w:bookmarkEnd w:id="1"/>
      <w:bookmarkEnd w:id="2"/>
    </w:p>
    <w:p w14:paraId="76160335" w14:textId="77777777" w:rsidR="00B01E6C" w:rsidRPr="000F4239" w:rsidRDefault="003F3802" w:rsidP="00B01E6C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128AB">
        <w:rPr>
          <w:rFonts w:ascii="Times New Roman" w:hAnsi="Times New Roman"/>
          <w:sz w:val="24"/>
          <w:szCs w:val="24"/>
        </w:rPr>
        <w:t>Monitoorimine</w:t>
      </w:r>
      <w:proofErr w:type="spellEnd"/>
      <w:r w:rsidRPr="00C128AB">
        <w:rPr>
          <w:rFonts w:ascii="Times New Roman" w:hAnsi="Times New Roman"/>
          <w:sz w:val="24"/>
          <w:szCs w:val="24"/>
        </w:rPr>
        <w:t>+</w:t>
      </w:r>
      <w:r w:rsidR="007F2CAF" w:rsidRPr="00C128AB">
        <w:rPr>
          <w:rFonts w:ascii="Times New Roman" w:hAnsi="Times New Roman"/>
          <w:sz w:val="24"/>
          <w:szCs w:val="24"/>
        </w:rPr>
        <w:t xml:space="preserve"> teenuse pakkuja</w:t>
      </w:r>
      <w:r w:rsidR="00B33327" w:rsidRPr="00C128AB">
        <w:rPr>
          <w:rFonts w:ascii="Times New Roman" w:hAnsi="Times New Roman"/>
          <w:sz w:val="24"/>
          <w:szCs w:val="24"/>
        </w:rPr>
        <w:t xml:space="preserve"> </w:t>
      </w:r>
      <w:r w:rsidR="007F2CAF" w:rsidRPr="00C128AB">
        <w:rPr>
          <w:rFonts w:ascii="Times New Roman" w:hAnsi="Times New Roman"/>
          <w:sz w:val="24"/>
          <w:szCs w:val="24"/>
        </w:rPr>
        <w:t>kohustub kasutama Lepingu raames teatavaks saanud informatsiooni ja dokumente vaid Teenuse osutamiseks ja</w:t>
      </w:r>
      <w:r w:rsidR="000F4239" w:rsidRPr="00C128AB">
        <w:rPr>
          <w:rFonts w:ascii="Times New Roman" w:hAnsi="Times New Roman"/>
          <w:sz w:val="24"/>
          <w:szCs w:val="24"/>
        </w:rPr>
        <w:t xml:space="preserve"> </w:t>
      </w:r>
      <w:r w:rsidR="00B33327" w:rsidRPr="00C128AB">
        <w:rPr>
          <w:rFonts w:ascii="Times New Roman" w:hAnsi="Times New Roman"/>
          <w:sz w:val="24"/>
          <w:szCs w:val="24"/>
        </w:rPr>
        <w:t xml:space="preserve">hoidma saladuses talle Teenuse osutamise käigus teatavaks saanud Kliendi infot ja dokumente. </w:t>
      </w:r>
      <w:r w:rsidR="00B01E6C">
        <w:rPr>
          <w:rFonts w:ascii="Times New Roman" w:hAnsi="Times New Roman"/>
          <w:sz w:val="24"/>
          <w:szCs w:val="24"/>
        </w:rPr>
        <w:t>S</w:t>
      </w:r>
      <w:r w:rsidR="00B01E6C" w:rsidRPr="000F4239">
        <w:rPr>
          <w:rFonts w:ascii="Times New Roman" w:hAnsi="Times New Roman"/>
          <w:sz w:val="24"/>
          <w:szCs w:val="24"/>
        </w:rPr>
        <w:t xml:space="preserve">aladuse hoidmise kohustus ei ole ajaliselt piiratud ja kehtib ka pärast Teenuse osutamist. </w:t>
      </w:r>
    </w:p>
    <w:p w14:paraId="4585EC0F" w14:textId="77777777" w:rsidR="00B33327" w:rsidRPr="00C128AB" w:rsidRDefault="00B33327" w:rsidP="00B01E6C">
      <w:pPr>
        <w:pStyle w:val="Heading2"/>
        <w:numPr>
          <w:ilvl w:val="0"/>
          <w:numId w:val="0"/>
        </w:numPr>
        <w:ind w:left="360"/>
        <w:rPr>
          <w:rFonts w:ascii="Times New Roman" w:hAnsi="Times New Roman"/>
          <w:sz w:val="24"/>
          <w:szCs w:val="24"/>
        </w:rPr>
      </w:pPr>
    </w:p>
    <w:p w14:paraId="3DBDD331" w14:textId="77777777" w:rsidR="00015E70" w:rsidRPr="00C128AB" w:rsidRDefault="007F2CAF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 xml:space="preserve">Konfidentsiaalse info ja dokumentide avaldamine kolmandatele isikutele on </w:t>
      </w:r>
      <w:r w:rsidR="00004625" w:rsidRPr="00C128AB">
        <w:rPr>
          <w:rFonts w:ascii="Times New Roman" w:hAnsi="Times New Roman"/>
          <w:sz w:val="24"/>
          <w:szCs w:val="24"/>
        </w:rPr>
        <w:t>võimalik</w:t>
      </w:r>
      <w:r w:rsidRPr="00C128AB">
        <w:rPr>
          <w:rFonts w:ascii="Times New Roman" w:hAnsi="Times New Roman"/>
          <w:sz w:val="24"/>
          <w:szCs w:val="24"/>
        </w:rPr>
        <w:t xml:space="preserve"> vaid Kliendi nõusolekul</w:t>
      </w:r>
      <w:r w:rsidR="00004625" w:rsidRPr="00C128AB">
        <w:rPr>
          <w:rFonts w:ascii="Times New Roman" w:hAnsi="Times New Roman"/>
          <w:sz w:val="24"/>
          <w:szCs w:val="24"/>
        </w:rPr>
        <w:t xml:space="preserve"> või tulenevalt seaduse nõuetest. </w:t>
      </w:r>
    </w:p>
    <w:p w14:paraId="365BCD2D" w14:textId="77777777" w:rsidR="00D718AD" w:rsidRPr="00C128AB" w:rsidRDefault="00D718AD" w:rsidP="00C128AB">
      <w:pPr>
        <w:rPr>
          <w:rFonts w:ascii="Times New Roman" w:hAnsi="Times New Roman"/>
          <w:b/>
          <w:sz w:val="24"/>
          <w:szCs w:val="24"/>
        </w:rPr>
      </w:pPr>
    </w:p>
    <w:p w14:paraId="7ADB1109" w14:textId="77777777" w:rsidR="00D718AD" w:rsidRPr="000328B6" w:rsidRDefault="00D718AD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3" w:name="_Toc441903077"/>
      <w:bookmarkStart w:id="4" w:name="_Ref480717804"/>
      <w:bookmarkStart w:id="5" w:name="_Ref50893293"/>
      <w:bookmarkStart w:id="6" w:name="_Ref127198828"/>
      <w:bookmarkStart w:id="7" w:name="_Ref127836149"/>
      <w:bookmarkStart w:id="8" w:name="_Toc146703961"/>
      <w:r w:rsidRPr="00C128AB">
        <w:rPr>
          <w:rFonts w:ascii="Times New Roman" w:hAnsi="Times New Roman"/>
          <w:sz w:val="24"/>
          <w:szCs w:val="24"/>
        </w:rPr>
        <w:t>Vaidluste lahendamine</w:t>
      </w:r>
      <w:bookmarkEnd w:id="3"/>
      <w:bookmarkEnd w:id="4"/>
      <w:bookmarkEnd w:id="5"/>
      <w:bookmarkEnd w:id="6"/>
      <w:bookmarkEnd w:id="7"/>
      <w:bookmarkEnd w:id="8"/>
    </w:p>
    <w:p w14:paraId="4129705E" w14:textId="77777777" w:rsidR="00502FA0" w:rsidRPr="00C128AB" w:rsidRDefault="00621F69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bookmarkStart w:id="9" w:name="_Hlt463070594"/>
      <w:bookmarkStart w:id="10" w:name="_Ref462731385"/>
      <w:bookmarkEnd w:id="9"/>
      <w:r w:rsidRPr="00C128AB">
        <w:rPr>
          <w:rFonts w:ascii="Times New Roman" w:hAnsi="Times New Roman"/>
          <w:sz w:val="24"/>
          <w:szCs w:val="24"/>
        </w:rPr>
        <w:t>Lepingust tulenevad või sellega seotud v</w:t>
      </w:r>
      <w:r w:rsidR="00D718AD" w:rsidRPr="00C128AB">
        <w:rPr>
          <w:rFonts w:ascii="Times New Roman" w:hAnsi="Times New Roman"/>
          <w:sz w:val="24"/>
          <w:szCs w:val="24"/>
        </w:rPr>
        <w:t xml:space="preserve">aidlused </w:t>
      </w:r>
      <w:r w:rsidR="006402E4" w:rsidRPr="00C128AB">
        <w:rPr>
          <w:rFonts w:ascii="Times New Roman" w:hAnsi="Times New Roman"/>
          <w:sz w:val="24"/>
          <w:szCs w:val="24"/>
        </w:rPr>
        <w:t>püüavad P</w:t>
      </w:r>
      <w:r w:rsidRPr="00C128AB">
        <w:rPr>
          <w:rFonts w:ascii="Times New Roman" w:hAnsi="Times New Roman"/>
          <w:sz w:val="24"/>
          <w:szCs w:val="24"/>
        </w:rPr>
        <w:t xml:space="preserve">ooled </w:t>
      </w:r>
      <w:r w:rsidR="00D718AD" w:rsidRPr="00C128AB">
        <w:rPr>
          <w:rFonts w:ascii="Times New Roman" w:hAnsi="Times New Roman"/>
          <w:sz w:val="24"/>
          <w:szCs w:val="24"/>
        </w:rPr>
        <w:t>lahenda</w:t>
      </w:r>
      <w:r w:rsidRPr="00C128AB">
        <w:rPr>
          <w:rFonts w:ascii="Times New Roman" w:hAnsi="Times New Roman"/>
          <w:sz w:val="24"/>
          <w:szCs w:val="24"/>
        </w:rPr>
        <w:t>da</w:t>
      </w:r>
      <w:r w:rsidR="00D718AD" w:rsidRPr="00C128AB">
        <w:rPr>
          <w:rFonts w:ascii="Times New Roman" w:hAnsi="Times New Roman"/>
          <w:sz w:val="24"/>
          <w:szCs w:val="24"/>
        </w:rPr>
        <w:t xml:space="preserve"> läbirääkimist</w:t>
      </w:r>
      <w:r w:rsidRPr="00C128AB">
        <w:rPr>
          <w:rFonts w:ascii="Times New Roman" w:hAnsi="Times New Roman"/>
          <w:sz w:val="24"/>
          <w:szCs w:val="24"/>
        </w:rPr>
        <w:t>e teel.</w:t>
      </w:r>
      <w:r w:rsidR="00502FA0" w:rsidRPr="00C128AB">
        <w:rPr>
          <w:rFonts w:ascii="Times New Roman" w:hAnsi="Times New Roman"/>
          <w:sz w:val="24"/>
          <w:szCs w:val="24"/>
        </w:rPr>
        <w:t xml:space="preserve"> Kui vaidlust ei õnnestu lahendada Poolte läbirääkimiste teel, on Pooltel õigus pöörduda vaidluse lahendamiseks maakohtusse vastavalt Eesti Vabariigis kehtivatele õigusaktidele.</w:t>
      </w:r>
    </w:p>
    <w:bookmarkEnd w:id="10"/>
    <w:p w14:paraId="6DC8A7C7" w14:textId="77777777" w:rsidR="00D718AD" w:rsidRPr="00C128AB" w:rsidRDefault="00D718AD">
      <w:pPr>
        <w:rPr>
          <w:rFonts w:ascii="Times New Roman" w:hAnsi="Times New Roman"/>
          <w:sz w:val="24"/>
          <w:szCs w:val="24"/>
        </w:rPr>
      </w:pPr>
    </w:p>
    <w:p w14:paraId="45D97122" w14:textId="77777777" w:rsidR="00D718AD" w:rsidRPr="00C128AB" w:rsidRDefault="00D718AD" w:rsidP="000328B6">
      <w:pPr>
        <w:pStyle w:val="Heading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bookmarkStart w:id="11" w:name="_Toc146703966"/>
      <w:r w:rsidRPr="00C128AB">
        <w:rPr>
          <w:rFonts w:ascii="Times New Roman" w:hAnsi="Times New Roman"/>
          <w:sz w:val="24"/>
          <w:szCs w:val="24"/>
        </w:rPr>
        <w:t>Lõppsätted</w:t>
      </w:r>
      <w:bookmarkEnd w:id="11"/>
    </w:p>
    <w:p w14:paraId="41D5F84C" w14:textId="77777777" w:rsidR="00D718AD" w:rsidRPr="00C128AB" w:rsidRDefault="0071084F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Leping on koostatud ja alla</w:t>
      </w:r>
      <w:r w:rsidR="000C2EFE" w:rsidRPr="00C128AB">
        <w:rPr>
          <w:rFonts w:ascii="Times New Roman" w:hAnsi="Times New Roman"/>
          <w:sz w:val="24"/>
          <w:szCs w:val="24"/>
        </w:rPr>
        <w:t xml:space="preserve"> </w:t>
      </w:r>
      <w:r w:rsidRPr="00C128AB">
        <w:rPr>
          <w:rFonts w:ascii="Times New Roman" w:hAnsi="Times New Roman"/>
          <w:sz w:val="24"/>
          <w:szCs w:val="24"/>
        </w:rPr>
        <w:t>kirjutatud eesti keeles</w:t>
      </w:r>
      <w:r w:rsidR="00B33327" w:rsidRPr="00C128AB">
        <w:rPr>
          <w:rFonts w:ascii="Times New Roman" w:hAnsi="Times New Roman"/>
          <w:sz w:val="24"/>
          <w:szCs w:val="24"/>
        </w:rPr>
        <w:t>.</w:t>
      </w:r>
    </w:p>
    <w:p w14:paraId="48A3585F" w14:textId="77777777" w:rsidR="004C689B" w:rsidRPr="00C128AB" w:rsidRDefault="004C689B" w:rsidP="004C689B">
      <w:pPr>
        <w:rPr>
          <w:rFonts w:ascii="Times New Roman" w:hAnsi="Times New Roman"/>
          <w:sz w:val="24"/>
          <w:szCs w:val="24"/>
        </w:rPr>
      </w:pPr>
    </w:p>
    <w:p w14:paraId="3D820968" w14:textId="77777777" w:rsidR="00B33327" w:rsidRPr="00C128AB" w:rsidRDefault="00B33327" w:rsidP="00673F54">
      <w:pPr>
        <w:pStyle w:val="Heading2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C128AB">
        <w:rPr>
          <w:rFonts w:ascii="Times New Roman" w:hAnsi="Times New Roman"/>
          <w:sz w:val="24"/>
          <w:szCs w:val="24"/>
        </w:rPr>
        <w:t>Lepingu tingimusi võib muuta ning Lepingut täiendada üksnes Poolte kirjaliku kokkuleppe alusel.</w:t>
      </w:r>
    </w:p>
    <w:p w14:paraId="40AFACE7" w14:textId="77777777" w:rsidR="00B33327" w:rsidRPr="00C128AB" w:rsidRDefault="00B33327" w:rsidP="00B33327">
      <w:pPr>
        <w:rPr>
          <w:rFonts w:ascii="Times New Roman" w:hAnsi="Times New Roman"/>
          <w:sz w:val="24"/>
          <w:szCs w:val="24"/>
        </w:rPr>
      </w:pPr>
    </w:p>
    <w:p w14:paraId="2E88F6C1" w14:textId="77777777" w:rsidR="00D718AD" w:rsidRPr="00C128AB" w:rsidRDefault="00D718AD">
      <w:pPr>
        <w:rPr>
          <w:rFonts w:ascii="Times New Roman" w:hAnsi="Times New Roman"/>
          <w:sz w:val="24"/>
          <w:szCs w:val="24"/>
        </w:rPr>
      </w:pPr>
    </w:p>
    <w:p w14:paraId="576F25F9" w14:textId="77777777" w:rsidR="00D718AD" w:rsidRPr="00C128AB" w:rsidRDefault="00D718AD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E10B5D2" w14:textId="77777777" w:rsidR="00D718AD" w:rsidRPr="00C128AB" w:rsidRDefault="00CF388A">
      <w:pPr>
        <w:autoSpaceDE w:val="0"/>
        <w:autoSpaceDN w:val="0"/>
        <w:adjustRightInd w:val="0"/>
        <w:ind w:left="709" w:firstLine="11"/>
        <w:rPr>
          <w:rFonts w:ascii="Times New Roman" w:hAnsi="Times New Roman"/>
          <w:b/>
          <w:bCs/>
          <w:sz w:val="24"/>
          <w:szCs w:val="24"/>
        </w:rPr>
      </w:pPr>
      <w:r w:rsidRPr="00C128AB">
        <w:rPr>
          <w:rFonts w:ascii="Times New Roman" w:hAnsi="Times New Roman"/>
          <w:b/>
          <w:bCs/>
          <w:sz w:val="24"/>
          <w:szCs w:val="24"/>
        </w:rPr>
        <w:t>Klient</w:t>
      </w:r>
      <w:r w:rsidR="00A01AB4" w:rsidRPr="00C128AB">
        <w:rPr>
          <w:rFonts w:ascii="Times New Roman" w:hAnsi="Times New Roman"/>
          <w:b/>
          <w:bCs/>
          <w:sz w:val="24"/>
          <w:szCs w:val="24"/>
        </w:rPr>
        <w:t>:</w:t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/>
          <w:bCs/>
          <w:sz w:val="24"/>
          <w:szCs w:val="24"/>
        </w:rPr>
        <w:tab/>
      </w:r>
      <w:r w:rsidR="000328B6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="003F3802" w:rsidRPr="00C128AB">
        <w:rPr>
          <w:rFonts w:ascii="Times New Roman" w:hAnsi="Times New Roman"/>
          <w:b/>
          <w:bCs/>
          <w:sz w:val="24"/>
          <w:szCs w:val="24"/>
        </w:rPr>
        <w:t>Monitoorimine</w:t>
      </w:r>
      <w:proofErr w:type="spellEnd"/>
      <w:r w:rsidR="003F3802" w:rsidRPr="00C128AB">
        <w:rPr>
          <w:rFonts w:ascii="Times New Roman" w:hAnsi="Times New Roman"/>
          <w:b/>
          <w:bCs/>
          <w:sz w:val="24"/>
          <w:szCs w:val="24"/>
        </w:rPr>
        <w:t>+</w:t>
      </w:r>
      <w:r w:rsidRPr="00C128AB">
        <w:rPr>
          <w:rFonts w:ascii="Times New Roman" w:hAnsi="Times New Roman"/>
          <w:b/>
          <w:bCs/>
          <w:sz w:val="24"/>
          <w:szCs w:val="24"/>
        </w:rPr>
        <w:t xml:space="preserve"> teenuse pakkuja</w:t>
      </w:r>
      <w:r w:rsidR="00A01AB4" w:rsidRPr="00C128AB">
        <w:rPr>
          <w:rFonts w:ascii="Times New Roman" w:hAnsi="Times New Roman"/>
          <w:b/>
          <w:bCs/>
          <w:sz w:val="24"/>
          <w:szCs w:val="24"/>
        </w:rPr>
        <w:t>:</w:t>
      </w:r>
    </w:p>
    <w:p w14:paraId="421C1680" w14:textId="77777777" w:rsidR="00D718AD" w:rsidRPr="00C128AB" w:rsidRDefault="00D718AD">
      <w:pPr>
        <w:autoSpaceDE w:val="0"/>
        <w:autoSpaceDN w:val="0"/>
        <w:adjustRightInd w:val="0"/>
        <w:ind w:left="709" w:firstLine="11"/>
        <w:rPr>
          <w:rFonts w:ascii="Times New Roman" w:hAnsi="Times New Roman"/>
          <w:bCs/>
          <w:sz w:val="24"/>
          <w:szCs w:val="24"/>
        </w:rPr>
      </w:pPr>
    </w:p>
    <w:p w14:paraId="4A9804D7" w14:textId="77777777" w:rsidR="00D718AD" w:rsidRPr="00C128AB" w:rsidRDefault="00D718AD" w:rsidP="004C689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44FE8BDD" w14:textId="77777777" w:rsidR="00D718AD" w:rsidRPr="00C128AB" w:rsidRDefault="00D718AD">
      <w:pPr>
        <w:autoSpaceDE w:val="0"/>
        <w:autoSpaceDN w:val="0"/>
        <w:adjustRightInd w:val="0"/>
        <w:ind w:left="709" w:firstLine="11"/>
        <w:rPr>
          <w:rFonts w:ascii="Times New Roman" w:hAnsi="Times New Roman"/>
          <w:bCs/>
          <w:sz w:val="24"/>
          <w:szCs w:val="24"/>
        </w:rPr>
      </w:pPr>
      <w:r w:rsidRPr="00C128AB">
        <w:rPr>
          <w:rFonts w:ascii="Times New Roman" w:hAnsi="Times New Roman"/>
          <w:bCs/>
          <w:sz w:val="24"/>
          <w:szCs w:val="24"/>
        </w:rPr>
        <w:t>_______________</w:t>
      </w:r>
      <w:r w:rsidR="0071084F" w:rsidRPr="00C128AB">
        <w:rPr>
          <w:rFonts w:ascii="Times New Roman" w:hAnsi="Times New Roman"/>
          <w:bCs/>
          <w:sz w:val="24"/>
          <w:szCs w:val="24"/>
        </w:rPr>
        <w:tab/>
      </w:r>
      <w:r w:rsidR="0071084F" w:rsidRPr="00C128AB">
        <w:rPr>
          <w:rFonts w:ascii="Times New Roman" w:hAnsi="Times New Roman"/>
          <w:bCs/>
          <w:sz w:val="24"/>
          <w:szCs w:val="24"/>
        </w:rPr>
        <w:tab/>
      </w:r>
      <w:r w:rsidR="00820240" w:rsidRPr="00C128AB">
        <w:rPr>
          <w:rFonts w:ascii="Times New Roman" w:hAnsi="Times New Roman"/>
          <w:bCs/>
          <w:sz w:val="24"/>
          <w:szCs w:val="24"/>
        </w:rPr>
        <w:tab/>
      </w:r>
      <w:r w:rsidRPr="00C128AB">
        <w:rPr>
          <w:rFonts w:ascii="Times New Roman" w:hAnsi="Times New Roman"/>
          <w:bCs/>
          <w:sz w:val="24"/>
          <w:szCs w:val="24"/>
        </w:rPr>
        <w:t>_______________</w:t>
      </w:r>
    </w:p>
    <w:sectPr w:rsidR="00D718AD" w:rsidRPr="00C128AB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1EBE" w14:textId="77777777" w:rsidR="001D0926" w:rsidRDefault="001D0926">
      <w:r>
        <w:separator/>
      </w:r>
    </w:p>
  </w:endnote>
  <w:endnote w:type="continuationSeparator" w:id="0">
    <w:p w14:paraId="629F43B4" w14:textId="77777777" w:rsidR="001D0926" w:rsidRDefault="001D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858D" w14:textId="77777777" w:rsidR="00B8138E" w:rsidRDefault="00B813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B2865" w14:textId="77777777" w:rsidR="00B8138E" w:rsidRDefault="00B81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317C" w14:textId="77777777" w:rsidR="00B8138E" w:rsidRDefault="00B8138E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</w:p>
  <w:p w14:paraId="5C8D1765" w14:textId="77777777" w:rsidR="00B8138E" w:rsidRDefault="00B8138E" w:rsidP="001F19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01AE" w14:textId="77777777" w:rsidR="001D0926" w:rsidRDefault="001D0926">
      <w:r>
        <w:separator/>
      </w:r>
    </w:p>
  </w:footnote>
  <w:footnote w:type="continuationSeparator" w:id="0">
    <w:p w14:paraId="1F5EF524" w14:textId="77777777" w:rsidR="001D0926" w:rsidRDefault="001D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A42"/>
    <w:multiLevelType w:val="multilevel"/>
    <w:tmpl w:val="F5267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A93A69"/>
    <w:multiLevelType w:val="multilevel"/>
    <w:tmpl w:val="690C6CB4"/>
    <w:lvl w:ilvl="0">
      <w:start w:val="1"/>
      <w:numFmt w:val="decimal"/>
      <w:pStyle w:val="1stlevelheading"/>
      <w:lvlText w:val="%1."/>
      <w:lvlJc w:val="left"/>
      <w:pPr>
        <w:tabs>
          <w:tab w:val="num" w:pos="680"/>
        </w:tabs>
        <w:ind w:left="0" w:firstLine="0"/>
      </w:pPr>
      <w:rPr>
        <w:rFonts w:hint="default"/>
        <w:lang w:val="en-GB"/>
      </w:rPr>
    </w:lvl>
    <w:lvl w:ilvl="1">
      <w:start w:val="1"/>
      <w:numFmt w:val="decimal"/>
      <w:pStyle w:val="2ndlevelprovisionChar"/>
      <w:lvlText w:val="%1.%2."/>
      <w:lvlJc w:val="left"/>
      <w:pPr>
        <w:tabs>
          <w:tab w:val="num" w:pos="996"/>
        </w:tabs>
        <w:ind w:left="996" w:hanging="708"/>
      </w:pPr>
      <w:rPr>
        <w:rFonts w:hint="default"/>
        <w:lang w:val="en-GB"/>
      </w:rPr>
    </w:lvl>
    <w:lvl w:ilvl="2">
      <w:start w:val="1"/>
      <w:numFmt w:val="decimal"/>
      <w:pStyle w:val="3rdlevelsubprovision"/>
      <w:lvlText w:val="%1.%2.%3."/>
      <w:lvlJc w:val="left"/>
      <w:pPr>
        <w:tabs>
          <w:tab w:val="num" w:pos="1388"/>
        </w:tabs>
        <w:ind w:left="1388" w:hanging="367"/>
      </w:pPr>
      <w:rPr>
        <w:rFonts w:hint="default"/>
      </w:rPr>
    </w:lvl>
    <w:lvl w:ilvl="3">
      <w:start w:val="1"/>
      <w:numFmt w:val="lowerLetter"/>
      <w:pStyle w:val="4thlevellist"/>
      <w:lvlText w:val="(%4)"/>
      <w:lvlJc w:val="left"/>
      <w:pPr>
        <w:tabs>
          <w:tab w:val="num" w:pos="2148"/>
        </w:tabs>
        <w:ind w:left="2148" w:hanging="708"/>
      </w:pPr>
      <w:rPr>
        <w:rFonts w:hint="default"/>
        <w:lang w:val="et-EE"/>
      </w:rPr>
    </w:lvl>
    <w:lvl w:ilvl="4">
      <w:start w:val="1"/>
      <w:numFmt w:val="lowerRoman"/>
      <w:pStyle w:val="5thlevel"/>
      <w:lvlText w:val="(%5)"/>
      <w:lvlJc w:val="left"/>
      <w:pPr>
        <w:tabs>
          <w:tab w:val="num" w:pos="-739"/>
        </w:tabs>
        <w:ind w:left="2801" w:hanging="708"/>
      </w:pPr>
      <w:rPr>
        <w:rFonts w:hint="default"/>
      </w:rPr>
    </w:lvl>
    <w:lvl w:ilvl="5">
      <w:start w:val="1"/>
      <w:numFmt w:val="decimal"/>
      <w:lvlText w:val="(%4)%5.%6."/>
      <w:lvlJc w:val="left"/>
      <w:pPr>
        <w:tabs>
          <w:tab w:val="num" w:pos="-739"/>
        </w:tabs>
        <w:ind w:left="3509" w:hanging="708"/>
      </w:pPr>
      <w:rPr>
        <w:rFonts w:hint="default"/>
      </w:rPr>
    </w:lvl>
    <w:lvl w:ilvl="6">
      <w:start w:val="1"/>
      <w:numFmt w:val="decimal"/>
      <w:lvlText w:val="(%4)%5.%6.%7."/>
      <w:lvlJc w:val="left"/>
      <w:pPr>
        <w:tabs>
          <w:tab w:val="num" w:pos="-739"/>
        </w:tabs>
        <w:ind w:left="4217" w:hanging="708"/>
      </w:pPr>
      <w:rPr>
        <w:rFonts w:hint="default"/>
      </w:rPr>
    </w:lvl>
    <w:lvl w:ilvl="7">
      <w:start w:val="1"/>
      <w:numFmt w:val="decimal"/>
      <w:lvlText w:val="(%4)%5.%6.%7.%8."/>
      <w:lvlJc w:val="left"/>
      <w:pPr>
        <w:tabs>
          <w:tab w:val="num" w:pos="-739"/>
        </w:tabs>
        <w:ind w:left="4925" w:hanging="708"/>
      </w:pPr>
      <w:rPr>
        <w:rFonts w:hint="default"/>
      </w:rPr>
    </w:lvl>
    <w:lvl w:ilvl="8">
      <w:start w:val="1"/>
      <w:numFmt w:val="decimal"/>
      <w:lvlText w:val="(%4)%5.%6.%7.%8.%9."/>
      <w:lvlJc w:val="left"/>
      <w:pPr>
        <w:tabs>
          <w:tab w:val="num" w:pos="-739"/>
        </w:tabs>
        <w:ind w:left="5633" w:hanging="708"/>
      </w:pPr>
      <w:rPr>
        <w:rFonts w:hint="default"/>
      </w:rPr>
    </w:lvl>
  </w:abstractNum>
  <w:abstractNum w:abstractNumId="2" w15:restartNumberingAfterBreak="0">
    <w:nsid w:val="0E27284F"/>
    <w:multiLevelType w:val="multilevel"/>
    <w:tmpl w:val="4EA2290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 w15:restartNumberingAfterBreak="0">
    <w:nsid w:val="54BA3419"/>
    <w:multiLevelType w:val="multilevel"/>
    <w:tmpl w:val="708E69FE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862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2"/>
      <w:pStyle w:val="Heading5"/>
      <w:lvlText w:val="%1.%2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5325F1"/>
    <w:multiLevelType w:val="hybridMultilevel"/>
    <w:tmpl w:val="726C318C"/>
    <w:lvl w:ilvl="0" w:tplc="F5124E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65030B0"/>
    <w:multiLevelType w:val="hybridMultilevel"/>
    <w:tmpl w:val="BCBE52BA"/>
    <w:lvl w:ilvl="0" w:tplc="FC62DBAC">
      <w:start w:val="1"/>
      <w:numFmt w:val="bullet"/>
      <w:pStyle w:val="SLOLis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F2C48"/>
    <w:multiLevelType w:val="multilevel"/>
    <w:tmpl w:val="9BFED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70587609">
    <w:abstractNumId w:val="3"/>
  </w:num>
  <w:num w:numId="2" w16cid:durableId="1841892043">
    <w:abstractNumId w:val="1"/>
  </w:num>
  <w:num w:numId="3" w16cid:durableId="1652323901">
    <w:abstractNumId w:val="5"/>
  </w:num>
  <w:num w:numId="4" w16cid:durableId="1291283962">
    <w:abstractNumId w:val="0"/>
  </w:num>
  <w:num w:numId="5" w16cid:durableId="837429020">
    <w:abstractNumId w:val="6"/>
  </w:num>
  <w:num w:numId="6" w16cid:durableId="850526742">
    <w:abstractNumId w:val="2"/>
  </w:num>
  <w:num w:numId="7" w16cid:durableId="1936936044">
    <w:abstractNumId w:val="4"/>
  </w:num>
  <w:num w:numId="8" w16cid:durableId="2065911231">
    <w:abstractNumId w:val="3"/>
  </w:num>
  <w:num w:numId="9" w16cid:durableId="2147041073">
    <w:abstractNumId w:val="3"/>
  </w:num>
  <w:num w:numId="10" w16cid:durableId="903879667">
    <w:abstractNumId w:val="3"/>
  </w:num>
  <w:num w:numId="11" w16cid:durableId="98187030">
    <w:abstractNumId w:val="3"/>
  </w:num>
  <w:num w:numId="12" w16cid:durableId="1388604948">
    <w:abstractNumId w:val="3"/>
  </w:num>
  <w:num w:numId="13" w16cid:durableId="1108895148">
    <w:abstractNumId w:val="3"/>
  </w:num>
  <w:num w:numId="14" w16cid:durableId="384916208">
    <w:abstractNumId w:val="3"/>
  </w:num>
  <w:num w:numId="15" w16cid:durableId="48713300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27"/>
    <w:rsid w:val="000002EB"/>
    <w:rsid w:val="0000457B"/>
    <w:rsid w:val="00004625"/>
    <w:rsid w:val="00015E70"/>
    <w:rsid w:val="00026F72"/>
    <w:rsid w:val="0003228A"/>
    <w:rsid w:val="000328B6"/>
    <w:rsid w:val="00046313"/>
    <w:rsid w:val="00070019"/>
    <w:rsid w:val="00083ED4"/>
    <w:rsid w:val="000939FB"/>
    <w:rsid w:val="000B2EB5"/>
    <w:rsid w:val="000C2EFE"/>
    <w:rsid w:val="000D2969"/>
    <w:rsid w:val="000F4239"/>
    <w:rsid w:val="0010692D"/>
    <w:rsid w:val="001147AF"/>
    <w:rsid w:val="00125227"/>
    <w:rsid w:val="00167010"/>
    <w:rsid w:val="0018384E"/>
    <w:rsid w:val="0019064D"/>
    <w:rsid w:val="00197CCC"/>
    <w:rsid w:val="001C5B75"/>
    <w:rsid w:val="001D0795"/>
    <w:rsid w:val="001D0926"/>
    <w:rsid w:val="001E7ED5"/>
    <w:rsid w:val="001F1937"/>
    <w:rsid w:val="002024F9"/>
    <w:rsid w:val="002046A1"/>
    <w:rsid w:val="002123CE"/>
    <w:rsid w:val="00221116"/>
    <w:rsid w:val="0025765D"/>
    <w:rsid w:val="00263F59"/>
    <w:rsid w:val="00283464"/>
    <w:rsid w:val="002A21C2"/>
    <w:rsid w:val="002C3446"/>
    <w:rsid w:val="002D3E60"/>
    <w:rsid w:val="002E2469"/>
    <w:rsid w:val="002F2B84"/>
    <w:rsid w:val="002F3C02"/>
    <w:rsid w:val="00300820"/>
    <w:rsid w:val="00316F5A"/>
    <w:rsid w:val="003224BB"/>
    <w:rsid w:val="00330A45"/>
    <w:rsid w:val="00334E76"/>
    <w:rsid w:val="0034740C"/>
    <w:rsid w:val="0036339F"/>
    <w:rsid w:val="00365C98"/>
    <w:rsid w:val="003A1E40"/>
    <w:rsid w:val="003C777C"/>
    <w:rsid w:val="003E2B47"/>
    <w:rsid w:val="003E3A3F"/>
    <w:rsid w:val="003E5B9A"/>
    <w:rsid w:val="003E6F13"/>
    <w:rsid w:val="003F204C"/>
    <w:rsid w:val="003F3802"/>
    <w:rsid w:val="0041106B"/>
    <w:rsid w:val="00416289"/>
    <w:rsid w:val="004169C7"/>
    <w:rsid w:val="00417004"/>
    <w:rsid w:val="00424D7E"/>
    <w:rsid w:val="004300D7"/>
    <w:rsid w:val="004313EA"/>
    <w:rsid w:val="004378CA"/>
    <w:rsid w:val="00440FBD"/>
    <w:rsid w:val="00453DBE"/>
    <w:rsid w:val="004661AC"/>
    <w:rsid w:val="004764AD"/>
    <w:rsid w:val="00492377"/>
    <w:rsid w:val="004A0083"/>
    <w:rsid w:val="004A023E"/>
    <w:rsid w:val="004B357D"/>
    <w:rsid w:val="004B3C82"/>
    <w:rsid w:val="004C3D09"/>
    <w:rsid w:val="004C689B"/>
    <w:rsid w:val="004E0084"/>
    <w:rsid w:val="004E0960"/>
    <w:rsid w:val="004E7264"/>
    <w:rsid w:val="004F0545"/>
    <w:rsid w:val="004F55CC"/>
    <w:rsid w:val="00501E58"/>
    <w:rsid w:val="00502FA0"/>
    <w:rsid w:val="005057E3"/>
    <w:rsid w:val="00515F4C"/>
    <w:rsid w:val="005435C5"/>
    <w:rsid w:val="0055232B"/>
    <w:rsid w:val="0056126B"/>
    <w:rsid w:val="00571243"/>
    <w:rsid w:val="0059042F"/>
    <w:rsid w:val="005B0666"/>
    <w:rsid w:val="005B2F36"/>
    <w:rsid w:val="005C54BF"/>
    <w:rsid w:val="0060403C"/>
    <w:rsid w:val="006057ED"/>
    <w:rsid w:val="00614130"/>
    <w:rsid w:val="00620028"/>
    <w:rsid w:val="00621F69"/>
    <w:rsid w:val="00622CC1"/>
    <w:rsid w:val="00627A4E"/>
    <w:rsid w:val="00630062"/>
    <w:rsid w:val="006379A8"/>
    <w:rsid w:val="006402E4"/>
    <w:rsid w:val="006450BB"/>
    <w:rsid w:val="00650DBA"/>
    <w:rsid w:val="0066195F"/>
    <w:rsid w:val="00673F54"/>
    <w:rsid w:val="00683C51"/>
    <w:rsid w:val="00695777"/>
    <w:rsid w:val="006C6B30"/>
    <w:rsid w:val="00700CD3"/>
    <w:rsid w:val="0071084F"/>
    <w:rsid w:val="00725008"/>
    <w:rsid w:val="00727139"/>
    <w:rsid w:val="00756489"/>
    <w:rsid w:val="007671E5"/>
    <w:rsid w:val="00773C38"/>
    <w:rsid w:val="00775632"/>
    <w:rsid w:val="007759B0"/>
    <w:rsid w:val="00776DB8"/>
    <w:rsid w:val="00776E75"/>
    <w:rsid w:val="0078287E"/>
    <w:rsid w:val="007A1ABD"/>
    <w:rsid w:val="007A2440"/>
    <w:rsid w:val="007C33C7"/>
    <w:rsid w:val="007E10A8"/>
    <w:rsid w:val="007F0358"/>
    <w:rsid w:val="007F2CAF"/>
    <w:rsid w:val="0081034E"/>
    <w:rsid w:val="00820240"/>
    <w:rsid w:val="00825E88"/>
    <w:rsid w:val="00842B15"/>
    <w:rsid w:val="0085378C"/>
    <w:rsid w:val="0085589E"/>
    <w:rsid w:val="00864733"/>
    <w:rsid w:val="0088128F"/>
    <w:rsid w:val="00894BE6"/>
    <w:rsid w:val="00897E09"/>
    <w:rsid w:val="008A467B"/>
    <w:rsid w:val="008C72EC"/>
    <w:rsid w:val="008D1F60"/>
    <w:rsid w:val="008E1967"/>
    <w:rsid w:val="008E3403"/>
    <w:rsid w:val="008F0F49"/>
    <w:rsid w:val="008F672E"/>
    <w:rsid w:val="00906980"/>
    <w:rsid w:val="00935391"/>
    <w:rsid w:val="009364D7"/>
    <w:rsid w:val="00951415"/>
    <w:rsid w:val="00970F01"/>
    <w:rsid w:val="00983405"/>
    <w:rsid w:val="0098489A"/>
    <w:rsid w:val="00992187"/>
    <w:rsid w:val="009E7512"/>
    <w:rsid w:val="00A01AB4"/>
    <w:rsid w:val="00A2095B"/>
    <w:rsid w:val="00A41289"/>
    <w:rsid w:val="00A41EC8"/>
    <w:rsid w:val="00A440A7"/>
    <w:rsid w:val="00A46ED7"/>
    <w:rsid w:val="00A5782D"/>
    <w:rsid w:val="00A61563"/>
    <w:rsid w:val="00A74FB7"/>
    <w:rsid w:val="00A87D74"/>
    <w:rsid w:val="00A93DD2"/>
    <w:rsid w:val="00AC3284"/>
    <w:rsid w:val="00AC34DF"/>
    <w:rsid w:val="00AC7B3A"/>
    <w:rsid w:val="00AD1B4B"/>
    <w:rsid w:val="00AD62F3"/>
    <w:rsid w:val="00AE6808"/>
    <w:rsid w:val="00AF3AFA"/>
    <w:rsid w:val="00AF6980"/>
    <w:rsid w:val="00B01E6C"/>
    <w:rsid w:val="00B13723"/>
    <w:rsid w:val="00B1648A"/>
    <w:rsid w:val="00B20031"/>
    <w:rsid w:val="00B230AE"/>
    <w:rsid w:val="00B31AFE"/>
    <w:rsid w:val="00B32ECC"/>
    <w:rsid w:val="00B33327"/>
    <w:rsid w:val="00B554CB"/>
    <w:rsid w:val="00B55B5C"/>
    <w:rsid w:val="00B60878"/>
    <w:rsid w:val="00B7077F"/>
    <w:rsid w:val="00B8138E"/>
    <w:rsid w:val="00B85E0F"/>
    <w:rsid w:val="00BB020E"/>
    <w:rsid w:val="00BB35BF"/>
    <w:rsid w:val="00BC110A"/>
    <w:rsid w:val="00BD34F1"/>
    <w:rsid w:val="00BF4D90"/>
    <w:rsid w:val="00BF787F"/>
    <w:rsid w:val="00C1109E"/>
    <w:rsid w:val="00C128AB"/>
    <w:rsid w:val="00C17EE7"/>
    <w:rsid w:val="00C53B9A"/>
    <w:rsid w:val="00C5561A"/>
    <w:rsid w:val="00C742E2"/>
    <w:rsid w:val="00C8211B"/>
    <w:rsid w:val="00C954AC"/>
    <w:rsid w:val="00CC601B"/>
    <w:rsid w:val="00CD3D4D"/>
    <w:rsid w:val="00CD4A12"/>
    <w:rsid w:val="00CD7101"/>
    <w:rsid w:val="00CD7F36"/>
    <w:rsid w:val="00CE67D2"/>
    <w:rsid w:val="00CF388A"/>
    <w:rsid w:val="00D03A79"/>
    <w:rsid w:val="00D05FDF"/>
    <w:rsid w:val="00D227D5"/>
    <w:rsid w:val="00D52449"/>
    <w:rsid w:val="00D558E8"/>
    <w:rsid w:val="00D56487"/>
    <w:rsid w:val="00D63B24"/>
    <w:rsid w:val="00D718AD"/>
    <w:rsid w:val="00D86BD8"/>
    <w:rsid w:val="00D93AAD"/>
    <w:rsid w:val="00DD08CB"/>
    <w:rsid w:val="00DD7715"/>
    <w:rsid w:val="00E0058E"/>
    <w:rsid w:val="00E07DBF"/>
    <w:rsid w:val="00E13654"/>
    <w:rsid w:val="00E14181"/>
    <w:rsid w:val="00E546D6"/>
    <w:rsid w:val="00E57F81"/>
    <w:rsid w:val="00E86A1A"/>
    <w:rsid w:val="00E92C78"/>
    <w:rsid w:val="00EB2114"/>
    <w:rsid w:val="00EC231A"/>
    <w:rsid w:val="00EE52AB"/>
    <w:rsid w:val="00EE6776"/>
    <w:rsid w:val="00F05B04"/>
    <w:rsid w:val="00F23A19"/>
    <w:rsid w:val="00F3231D"/>
    <w:rsid w:val="00F34C1F"/>
    <w:rsid w:val="00F4295A"/>
    <w:rsid w:val="00F515D8"/>
    <w:rsid w:val="00F71BF7"/>
    <w:rsid w:val="00F757BB"/>
    <w:rsid w:val="00F92591"/>
    <w:rsid w:val="00FA294D"/>
    <w:rsid w:val="00FA64FE"/>
    <w:rsid w:val="00FC1405"/>
    <w:rsid w:val="00FD0BB4"/>
    <w:rsid w:val="00FF150F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0D353"/>
  <w15:chartTrackingRefBased/>
  <w15:docId w15:val="{270A5E08-77DF-4339-8359-62CBE88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eading2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567" w:hanging="567"/>
    </w:pPr>
    <w:rPr>
      <w:lang w:val="en-GB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lang w:val="en-GB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134" w:hanging="567"/>
    </w:p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134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8296"/>
      </w:tabs>
      <w:ind w:left="426" w:hanging="426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  <w:rPr>
      <w:b/>
      <w:bCs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Pr>
      <w:b/>
      <w:bCs/>
    </w:rPr>
  </w:style>
  <w:style w:type="paragraph" w:styleId="FootnoteText">
    <w:name w:val="footnote text"/>
    <w:basedOn w:val="Normal"/>
    <w:semiHidden/>
    <w:pPr>
      <w:jc w:val="left"/>
    </w:p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1stlevelheading">
    <w:name w:val="1st level (heading)"/>
    <w:basedOn w:val="Normal"/>
    <w:next w:val="2ndlevelprovisionChar"/>
    <w:pPr>
      <w:keepNext/>
      <w:numPr>
        <w:numId w:val="2"/>
      </w:num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Times New Roman" w:hAnsi="Times New Roman"/>
      <w:b/>
      <w:caps/>
      <w:noProof/>
      <w:spacing w:val="26"/>
      <w:sz w:val="24"/>
      <w:szCs w:val="24"/>
      <w:lang w:val="fi-FI"/>
    </w:rPr>
  </w:style>
  <w:style w:type="paragraph" w:customStyle="1" w:styleId="2ndlevelprovisionChar">
    <w:name w:val="2nd level (provision) Char"/>
    <w:basedOn w:val="1stlevelheading"/>
    <w:pPr>
      <w:keepNext w:val="0"/>
      <w:numPr>
        <w:ilvl w:val="1"/>
      </w:numPr>
      <w:tabs>
        <w:tab w:val="left" w:pos="1080"/>
      </w:tabs>
      <w:spacing w:before="120" w:after="120"/>
    </w:pPr>
    <w:rPr>
      <w:rFonts w:eastAsia="MS Mincho"/>
      <w:b w:val="0"/>
      <w:caps w:val="0"/>
      <w:spacing w:val="0"/>
    </w:rPr>
  </w:style>
  <w:style w:type="paragraph" w:customStyle="1" w:styleId="3rdlevelsubprovision">
    <w:name w:val="3rd level (subprovision)"/>
    <w:basedOn w:val="2ndlevelprovisionChar"/>
    <w:pPr>
      <w:numPr>
        <w:ilvl w:val="2"/>
      </w:numPr>
      <w:tabs>
        <w:tab w:val="clear" w:pos="1080"/>
        <w:tab w:val="clear" w:pos="1388"/>
        <w:tab w:val="num" w:pos="360"/>
      </w:tabs>
      <w:ind w:left="360" w:hanging="360"/>
    </w:pPr>
  </w:style>
  <w:style w:type="paragraph" w:customStyle="1" w:styleId="4thlevellist">
    <w:name w:val="4th level (list)"/>
    <w:basedOn w:val="3rdlevelsubprovision"/>
    <w:pPr>
      <w:numPr>
        <w:ilvl w:val="3"/>
      </w:numPr>
      <w:tabs>
        <w:tab w:val="clear" w:pos="2148"/>
        <w:tab w:val="num" w:pos="360"/>
      </w:tabs>
      <w:ind w:left="360" w:hanging="360"/>
    </w:pPr>
  </w:style>
  <w:style w:type="paragraph" w:customStyle="1" w:styleId="5thlevel">
    <w:name w:val="5th level"/>
    <w:basedOn w:val="4thlevellist"/>
    <w:pPr>
      <w:numPr>
        <w:ilvl w:val="4"/>
      </w:numPr>
      <w:tabs>
        <w:tab w:val="clear" w:pos="-739"/>
        <w:tab w:val="num" w:pos="360"/>
        <w:tab w:val="left" w:pos="2160"/>
      </w:tabs>
      <w:ind w:left="360" w:hanging="360"/>
    </w:pPr>
  </w:style>
  <w:style w:type="character" w:customStyle="1" w:styleId="2ndlevelprovisionCharChar">
    <w:name w:val="2nd level (provision) Char Char"/>
    <w:rPr>
      <w:rFonts w:eastAsia="MS Mincho"/>
      <w:noProof/>
      <w:sz w:val="24"/>
      <w:szCs w:val="24"/>
      <w:lang w:val="fi-FI" w:eastAsia="en-US" w:bidi="ar-SA"/>
    </w:rPr>
  </w:style>
  <w:style w:type="paragraph" w:customStyle="1" w:styleId="SLOList">
    <w:name w:val="SLO List"/>
    <w:basedOn w:val="Normal"/>
    <w:pPr>
      <w:numPr>
        <w:numId w:val="3"/>
      </w:numPr>
      <w:tabs>
        <w:tab w:val="clear" w:pos="1440"/>
        <w:tab w:val="num" w:pos="720"/>
      </w:tabs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SimSun" w:hAnsi="Times New Roman"/>
      <w:noProof/>
      <w:sz w:val="24"/>
      <w:szCs w:val="24"/>
      <w:lang w:val="en-GB"/>
    </w:rPr>
  </w:style>
  <w:style w:type="paragraph" w:customStyle="1" w:styleId="WW-BodyText3">
    <w:name w:val="WW-Body Text 3"/>
    <w:basedOn w:val="Normal"/>
    <w:rsid w:val="00BD34F1"/>
    <w:pPr>
      <w:suppressAutoHyphens/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Times New Roman" w:hAnsi="Times New Roman"/>
      <w:noProof/>
      <w:sz w:val="24"/>
      <w:lang w:val="en-GB"/>
    </w:rPr>
  </w:style>
  <w:style w:type="paragraph" w:styleId="ListParagraph">
    <w:name w:val="List Paragraph"/>
    <w:basedOn w:val="Normal"/>
    <w:uiPriority w:val="34"/>
    <w:qFormat/>
    <w:rsid w:val="00440FBD"/>
    <w:pPr>
      <w:spacing w:after="120" w:line="276" w:lineRule="auto"/>
      <w:ind w:left="720"/>
      <w:contextualSpacing/>
    </w:pPr>
    <w:rPr>
      <w:rFonts w:ascii="Whitney Book" w:eastAsia="Calibri" w:hAnsi="Whitney Book"/>
      <w:color w:val="1E165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nts\Application%20Data\Microsoft\Templates\Antsu%20normal%20(eesti%20k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A3BCA14B8664A87A0B5E7C4CE5EE6" ma:contentTypeVersion="8" ma:contentTypeDescription="Create a new document." ma:contentTypeScope="" ma:versionID="a21cbdb99358eb1ead505bbd20e26f9e">
  <xsd:schema xmlns:xsd="http://www.w3.org/2001/XMLSchema" xmlns:xs="http://www.w3.org/2001/XMLSchema" xmlns:p="http://schemas.microsoft.com/office/2006/metadata/properties" xmlns:ns3="060cba29-6c43-47b6-91a8-7aa3d6f701a5" targetNamespace="http://schemas.microsoft.com/office/2006/metadata/properties" ma:root="true" ma:fieldsID="866ddaa7e100d5946974f01d6e8f9986" ns3:_="">
    <xsd:import namespace="060cba29-6c43-47b6-91a8-7aa3d6f70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ba29-6c43-47b6-91a8-7aa3d6f70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6F95A-EEAE-4F7E-BF9C-73E92E5AC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70A41-7F39-4D07-A72A-A80F2243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ba29-6c43-47b6-91a8-7aa3d6f70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Antsu normal (eesti k).dot</Template>
  <TotalTime>5</TotalTime>
  <Pages>3</Pages>
  <Words>865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Käsundusleping</vt:lpstr>
      <vt:lpstr>Käsundusleping</vt:lpstr>
    </vt:vector>
  </TitlesOfParts>
  <Company>Advokaadibüroo LEXTAL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Käsundusleping</dc:title>
  <dc:subject/>
  <dc:creator>Mare Kingo</dc:creator>
  <cp:keywords/>
  <dc:description/>
  <cp:lastModifiedBy>Angelika Ruubel</cp:lastModifiedBy>
  <cp:revision>2</cp:revision>
  <cp:lastPrinted>2008-06-19T08:51:00Z</cp:lastPrinted>
  <dcterms:created xsi:type="dcterms:W3CDTF">2023-05-25T08:52:00Z</dcterms:created>
  <dcterms:modified xsi:type="dcterms:W3CDTF">2023-05-25T08:52:00Z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0x0101007ACA3BCA14B8664A87A0B5E7C4CE5EE6</vt:lpwstr>
  </property>
</Properties>
</file>