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8EA" w:rsidRDefault="004E68EA" w:rsidP="004E68EA">
      <w:pPr>
        <w:pStyle w:val="Heading2ChapterHeading"/>
      </w:pPr>
      <w:r>
        <w:rPr>
          <w:noProof/>
        </w:rPr>
        <mc:AlternateContent>
          <mc:Choice Requires="wps">
            <w:drawing>
              <wp:anchor distT="0" distB="0" distL="114300" distR="114300" simplePos="0" relativeHeight="251658240" behindDoc="0" locked="0" layoutInCell="1" allowOverlap="1" wp14:anchorId="2D56C115" wp14:editId="4A265720">
                <wp:simplePos x="0" y="0"/>
                <wp:positionH relativeFrom="column">
                  <wp:posOffset>-554403</wp:posOffset>
                </wp:positionH>
                <wp:positionV relativeFrom="paragraph">
                  <wp:posOffset>-476885</wp:posOffset>
                </wp:positionV>
                <wp:extent cx="6978769" cy="4641012"/>
                <wp:effectExtent l="0" t="0" r="12700"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769" cy="4641012"/>
                        </a:xfrm>
                        <a:prstGeom prst="rect">
                          <a:avLst/>
                        </a:prstGeom>
                        <a:solidFill>
                          <a:srgbClr val="FFFFFF"/>
                        </a:solidFill>
                        <a:ln w="9525">
                          <a:solidFill>
                            <a:srgbClr val="000000"/>
                          </a:solidFill>
                          <a:miter lim="800000"/>
                          <a:headEnd/>
                          <a:tailEnd/>
                        </a:ln>
                      </wps:spPr>
                      <wps:txbx>
                        <w:txbxContent>
                          <w:p w:rsidR="002F1B9F" w:rsidRPr="00783FE7" w:rsidRDefault="002F1B9F" w:rsidP="009B2317">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rsidR="002F1B9F" w:rsidRPr="00372A7F" w:rsidRDefault="002F1B9F" w:rsidP="009B2317">
                            <w:pPr>
                              <w:spacing w:line="240" w:lineRule="auto"/>
                              <w:rPr>
                                <w:rFonts w:eastAsia="Times New Roman"/>
                                <w:iCs/>
                              </w:rPr>
                            </w:pPr>
                          </w:p>
                          <w:p w:rsidR="002F1B9F" w:rsidRDefault="002F1B9F" w:rsidP="009B2317">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p>
                          <w:p w:rsidR="002F1B9F" w:rsidRPr="00116DF4" w:rsidRDefault="002F1B9F" w:rsidP="008807ED">
                            <w:pPr>
                              <w:spacing w:line="240" w:lineRule="auto"/>
                              <w:rPr>
                                <w:rFonts w:eastAsia="Times New Roman"/>
                                <w:b/>
                                <w:iCs/>
                                <w:u w:val="single"/>
                              </w:rPr>
                            </w:pPr>
                            <w:r w:rsidRPr="00116DF4">
                              <w:rPr>
                                <w:rFonts w:eastAsia="Times New Roman"/>
                                <w:b/>
                                <w:iCs/>
                                <w:u w:val="single"/>
                              </w:rPr>
                              <w:t>Selgituseks:</w:t>
                            </w:r>
                          </w:p>
                          <w:p w:rsidR="002F1B9F" w:rsidRPr="00116DF4" w:rsidRDefault="002F1B9F" w:rsidP="008807ED">
                            <w:pPr>
                              <w:spacing w:line="240" w:lineRule="auto"/>
                              <w:rPr>
                                <w:rFonts w:eastAsia="Times New Roman"/>
                                <w:b/>
                                <w:iCs/>
                                <w:u w:val="single"/>
                              </w:rPr>
                            </w:pPr>
                          </w:p>
                          <w:p w:rsidR="002F1B9F" w:rsidRPr="008807ED" w:rsidRDefault="002F1B9F" w:rsidP="008807ED">
                            <w:pPr>
                              <w:numPr>
                                <w:ilvl w:val="0"/>
                                <w:numId w:val="2"/>
                              </w:numPr>
                              <w:spacing w:before="0" w:line="240" w:lineRule="auto"/>
                              <w:jc w:val="left"/>
                              <w:rPr>
                                <w:rFonts w:eastAsia="Times New Roman"/>
                                <w:szCs w:val="20"/>
                              </w:rPr>
                            </w:pPr>
                            <w:r w:rsidRPr="008807ED">
                              <w:rPr>
                                <w:rFonts w:eastAsia="Times New Roman"/>
                                <w:szCs w:val="20"/>
                              </w:rPr>
                              <w:t xml:space="preserve">Eelarve täitmise aruanne kuulub raamatupidamise aastaaruande koosseisu ja on Raamatupidamise seaduse § 41 alusel selle täiendavaks põhiaruandeks – eeltoodust lähtuvalt tuleks </w:t>
                            </w:r>
                            <w:r w:rsidRPr="008807ED">
                              <w:rPr>
                                <w:rFonts w:eastAsia="Times New Roman"/>
                                <w:iCs/>
                              </w:rPr>
                              <w:t xml:space="preserve">eelarve täitmise aruandele viidata </w:t>
                            </w:r>
                            <w:r w:rsidRPr="008807ED">
                              <w:rPr>
                                <w:rFonts w:eastAsia="Times New Roman"/>
                                <w:iCs/>
                                <w:u w:val="single"/>
                              </w:rPr>
                              <w:t>arvamuse lõigus.</w:t>
                            </w:r>
                          </w:p>
                          <w:p w:rsidR="002F1B9F" w:rsidRPr="008807ED" w:rsidRDefault="002F1B9F" w:rsidP="008807ED">
                            <w:pPr>
                              <w:numPr>
                                <w:ilvl w:val="1"/>
                                <w:numId w:val="2"/>
                              </w:numPr>
                              <w:spacing w:before="0" w:line="240" w:lineRule="auto"/>
                              <w:jc w:val="left"/>
                              <w:rPr>
                                <w:rFonts w:eastAsia="Times New Roman"/>
                                <w:szCs w:val="20"/>
                              </w:rPr>
                            </w:pPr>
                            <w:r w:rsidRPr="008807ED">
                              <w:rPr>
                                <w:rFonts w:eastAsia="Times New Roman"/>
                                <w:iCs/>
                              </w:rPr>
                              <w:t>Raamatupidamise seadus § 41: Kohaliku omavalitsuse üksuse raamatupidamise aastaaruanne sisaldab täiendava aruandena vastava valla või linna eelarve täitmise aruannet;</w:t>
                            </w:r>
                          </w:p>
                          <w:p w:rsidR="002F1B9F" w:rsidRPr="008807ED" w:rsidRDefault="002F1B9F" w:rsidP="008807ED">
                            <w:pPr>
                              <w:numPr>
                                <w:ilvl w:val="1"/>
                                <w:numId w:val="2"/>
                              </w:numPr>
                              <w:spacing w:before="0" w:line="240" w:lineRule="auto"/>
                              <w:jc w:val="left"/>
                              <w:rPr>
                                <w:rFonts w:eastAsia="Times New Roman"/>
                                <w:szCs w:val="20"/>
                              </w:rPr>
                            </w:pPr>
                            <w:r w:rsidRPr="008807ED">
                              <w:rPr>
                                <w:rFonts w:eastAsia="Times New Roman"/>
                                <w:iCs/>
                              </w:rPr>
                              <w:t>„Riigi raamatupidamise üldeeskiri“ lisa nr 7 - „Eelarve täitmise aruanne“ raamatupidamise aastaaruande osa, st ta on üks viiest põhiaruandest.</w:t>
                            </w:r>
                          </w:p>
                          <w:p w:rsidR="002F1B9F" w:rsidRPr="008807ED" w:rsidRDefault="002F1B9F" w:rsidP="008807ED">
                            <w:pPr>
                              <w:spacing w:line="240" w:lineRule="auto"/>
                              <w:rPr>
                                <w:rFonts w:eastAsia="Times New Roman"/>
                                <w:iCs/>
                              </w:rPr>
                            </w:pPr>
                          </w:p>
                          <w:p w:rsidR="002F1B9F" w:rsidRPr="008807ED" w:rsidRDefault="002F1B9F" w:rsidP="008807ED">
                            <w:pPr>
                              <w:pStyle w:val="ListParagraph"/>
                              <w:numPr>
                                <w:ilvl w:val="0"/>
                                <w:numId w:val="2"/>
                              </w:numPr>
                              <w:spacing w:after="0" w:line="240" w:lineRule="auto"/>
                              <w:jc w:val="both"/>
                              <w:rPr>
                                <w:rFonts w:ascii="Times New Roman" w:eastAsia="Times New Roman" w:hAnsi="Times New Roman"/>
                                <w:iCs/>
                                <w:sz w:val="20"/>
                                <w:szCs w:val="24"/>
                                <w:lang w:eastAsia="et-EE"/>
                              </w:rPr>
                            </w:pPr>
                            <w:r w:rsidRPr="008807ED">
                              <w:rPr>
                                <w:rFonts w:ascii="Times New Roman" w:eastAsia="Times New Roman" w:hAnsi="Times New Roman"/>
                                <w:iCs/>
                                <w:sz w:val="20"/>
                                <w:szCs w:val="24"/>
                                <w:lang w:eastAsia="et-EE"/>
                              </w:rPr>
                              <w:t xml:space="preserve">Raamatupidamise aastaaruande koostamisel tuleb kinnitada selle kooskõla </w:t>
                            </w:r>
                            <w:r w:rsidR="00A679F8" w:rsidRPr="00A679F8">
                              <w:rPr>
                                <w:rFonts w:ascii="Times New Roman" w:eastAsia="Times New Roman" w:hAnsi="Times New Roman"/>
                                <w:iCs/>
                                <w:sz w:val="20"/>
                                <w:szCs w:val="24"/>
                                <w:u w:val="single"/>
                                <w:lang w:eastAsia="et-EE"/>
                              </w:rPr>
                              <w:t>Eesti finantsaruandluse standardiga</w:t>
                            </w:r>
                            <w:r w:rsidR="00A679F8" w:rsidRPr="008807ED">
                              <w:rPr>
                                <w:rFonts w:ascii="Times New Roman" w:eastAsia="Times New Roman" w:hAnsi="Times New Roman"/>
                                <w:iCs/>
                                <w:sz w:val="20"/>
                                <w:szCs w:val="24"/>
                                <w:lang w:eastAsia="et-EE"/>
                              </w:rPr>
                              <w:t xml:space="preserve"> </w:t>
                            </w:r>
                            <w:r w:rsidRPr="008807ED">
                              <w:rPr>
                                <w:rFonts w:ascii="Times New Roman" w:eastAsia="Times New Roman" w:hAnsi="Times New Roman"/>
                                <w:iCs/>
                                <w:sz w:val="20"/>
                                <w:szCs w:val="24"/>
                                <w:lang w:eastAsia="et-EE"/>
                              </w:rPr>
                              <w:t>mitte Riigi raamatupidamise üldeeskirjaga,</w:t>
                            </w:r>
                            <w:r w:rsidRPr="008807ED">
                              <w:rPr>
                                <w:rFonts w:ascii="Times New Roman" w:hAnsi="Times New Roman"/>
                              </w:rPr>
                              <w:t xml:space="preserve"> kuna </w:t>
                            </w:r>
                            <w:r w:rsidRPr="008807ED">
                              <w:rPr>
                                <w:rFonts w:ascii="Times New Roman" w:eastAsia="Times New Roman" w:hAnsi="Times New Roman"/>
                                <w:iCs/>
                                <w:sz w:val="20"/>
                                <w:szCs w:val="24"/>
                                <w:lang w:eastAsia="et-EE"/>
                              </w:rPr>
                              <w:t xml:space="preserve">üldeeskiri </w:t>
                            </w:r>
                            <w:r w:rsidRPr="00A679F8">
                              <w:rPr>
                                <w:rFonts w:ascii="Times New Roman" w:eastAsia="Times New Roman" w:hAnsi="Times New Roman"/>
                                <w:iCs/>
                                <w:sz w:val="20"/>
                                <w:szCs w:val="24"/>
                                <w:lang w:eastAsia="et-EE"/>
                              </w:rPr>
                              <w:t xml:space="preserve">lähtub </w:t>
                            </w:r>
                            <w:r w:rsidR="00A679F8" w:rsidRPr="00A679F8">
                              <w:rPr>
                                <w:rFonts w:ascii="Times New Roman" w:eastAsia="Times New Roman" w:hAnsi="Times New Roman"/>
                                <w:iCs/>
                                <w:sz w:val="20"/>
                                <w:szCs w:val="24"/>
                                <w:lang w:eastAsia="et-EE"/>
                              </w:rPr>
                              <w:t xml:space="preserve">Eesti finantsaruandluse standardist </w:t>
                            </w:r>
                            <w:r w:rsidRPr="00A679F8">
                              <w:rPr>
                                <w:rFonts w:ascii="Times New Roman" w:eastAsia="Times New Roman" w:hAnsi="Times New Roman"/>
                                <w:iCs/>
                                <w:sz w:val="20"/>
                                <w:szCs w:val="24"/>
                                <w:lang w:eastAsia="et-EE"/>
                              </w:rPr>
                              <w:t>(Riigi</w:t>
                            </w:r>
                            <w:r w:rsidRPr="008807ED">
                              <w:rPr>
                                <w:rFonts w:ascii="Times New Roman" w:eastAsia="Times New Roman" w:hAnsi="Times New Roman"/>
                                <w:iCs/>
                                <w:sz w:val="20"/>
                                <w:szCs w:val="24"/>
                                <w:lang w:eastAsia="et-EE"/>
                              </w:rPr>
                              <w:t xml:space="preserve"> raamatupidamise üldeeskiri § 1, lg 2). </w:t>
                            </w:r>
                          </w:p>
                          <w:p w:rsidR="002F1B9F" w:rsidRPr="008807ED" w:rsidRDefault="002F1B9F" w:rsidP="008807ED">
                            <w:pPr>
                              <w:pStyle w:val="ListParagraph"/>
                              <w:spacing w:after="0" w:line="240" w:lineRule="auto"/>
                              <w:jc w:val="both"/>
                              <w:rPr>
                                <w:rFonts w:ascii="Times New Roman" w:eastAsia="Times New Roman" w:hAnsi="Times New Roman"/>
                                <w:iCs/>
                                <w:sz w:val="20"/>
                                <w:szCs w:val="24"/>
                                <w:lang w:eastAsia="et-EE"/>
                              </w:rPr>
                            </w:pPr>
                          </w:p>
                          <w:p w:rsidR="002F1B9F" w:rsidRPr="008807ED" w:rsidRDefault="002F1B9F" w:rsidP="008807ED">
                            <w:pPr>
                              <w:pStyle w:val="ListParagraph"/>
                              <w:numPr>
                                <w:ilvl w:val="0"/>
                                <w:numId w:val="2"/>
                              </w:numPr>
                              <w:spacing w:after="0" w:line="240" w:lineRule="auto"/>
                              <w:jc w:val="both"/>
                              <w:rPr>
                                <w:rFonts w:ascii="Times New Roman" w:eastAsia="Times New Roman" w:hAnsi="Times New Roman"/>
                                <w:iCs/>
                                <w:sz w:val="20"/>
                                <w:szCs w:val="24"/>
                                <w:lang w:eastAsia="et-EE"/>
                              </w:rPr>
                            </w:pPr>
                            <w:r w:rsidRPr="008807ED">
                              <w:rPr>
                                <w:rFonts w:ascii="Times New Roman" w:eastAsia="Times New Roman" w:hAnsi="Times New Roman"/>
                                <w:iCs/>
                                <w:sz w:val="20"/>
                                <w:szCs w:val="24"/>
                                <w:lang w:eastAsia="et-EE"/>
                              </w:rPr>
                              <w:t xml:space="preserve">Kohalike omavalitsuste eelarve koostatakse KOFS (Kohaliku omavalitsuse üksuse finantsjuhtimise seadus) alusel kas tekke- või kassapõhisel põhimõttel </w:t>
                            </w:r>
                            <w:r w:rsidRPr="008807ED">
                              <w:rPr>
                                <w:rFonts w:ascii="Times New Roman" w:eastAsia="Times New Roman" w:hAnsi="Times New Roman"/>
                                <w:iCs/>
                                <w:sz w:val="20"/>
                                <w:szCs w:val="24"/>
                                <w:u w:val="single"/>
                                <w:lang w:eastAsia="et-EE"/>
                              </w:rPr>
                              <w:t>konsolideerimata</w:t>
                            </w:r>
                            <w:r w:rsidRPr="008807ED">
                              <w:rPr>
                                <w:rFonts w:ascii="Times New Roman" w:eastAsia="Times New Roman" w:hAnsi="Times New Roman"/>
                                <w:iCs/>
                                <w:sz w:val="20"/>
                                <w:szCs w:val="24"/>
                                <w:lang w:eastAsia="et-EE"/>
                              </w:rPr>
                              <w:t xml:space="preserve"> KOV kohta – seega tuleks konsolideerimisgrupi aruandes sellele ka viidata. </w:t>
                            </w:r>
                          </w:p>
                          <w:p w:rsidR="002F1B9F" w:rsidRDefault="002F1B9F" w:rsidP="009B2317">
                            <w:pPr>
                              <w:spacing w:line="240" w:lineRule="auto"/>
                              <w:rPr>
                                <w:rFonts w:eastAsia="Times New Roman"/>
                                <w:i/>
                                <w:iCs/>
                                <w:color w:val="FF0000"/>
                              </w:rPr>
                            </w:pPr>
                          </w:p>
                          <w:p w:rsidR="002F1B9F" w:rsidRDefault="002F1B9F" w:rsidP="009B23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6C115" id="_x0000_t202" coordsize="21600,21600" o:spt="202" path="m,l,21600r21600,l21600,xe">
                <v:stroke joinstyle="miter"/>
                <v:path gradientshapeok="t" o:connecttype="rect"/>
              </v:shapetype>
              <v:shape id="Text Box 1" o:spid="_x0000_s1026" type="#_x0000_t202" style="position:absolute;left:0;text-align:left;margin-left:-43.65pt;margin-top:-37.55pt;width:549.5pt;height:36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">
                <v:textbox>
                  <w:txbxContent>
                    <w:p w:rsidR="002F1B9F" w:rsidRPr="00783FE7" w:rsidRDefault="002F1B9F" w:rsidP="009B2317">
                      <w:pPr>
                        <w:spacing w:line="240" w:lineRule="auto"/>
                        <w:rPr>
                          <w:rFonts w:eastAsia="Times New Roman"/>
                          <w:iCs/>
                          <w:color w:val="000000"/>
                        </w:rPr>
                      </w:pPr>
                      <w:r w:rsidRPr="00372A7F">
                        <w:rPr>
                          <w:rFonts w:eastAsia="Times New Roman"/>
                          <w:iCs/>
                          <w:color w:val="000000"/>
                        </w:rPr>
                        <w:t xml:space="preserve">NB! </w:t>
                      </w:r>
                      <w:r w:rsidRPr="00783FE7">
                        <w:rPr>
                          <w:rFonts w:eastAsia="Times New Roman"/>
                          <w:iCs/>
                          <w:color w:val="000000"/>
                        </w:rPr>
                        <w:t>Näidiste</w:t>
                      </w:r>
                      <w:r w:rsidRPr="00372A7F">
                        <w:rPr>
                          <w:rFonts w:eastAsia="Times New Roman"/>
                          <w:iCs/>
                          <w:color w:val="000000"/>
                        </w:rPr>
                        <w:t xml:space="preserve"> kasutamisel tuleb arvestada asjaoluga, </w:t>
                      </w:r>
                      <w:r w:rsidRPr="00783FE7">
                        <w:rPr>
                          <w:rFonts w:eastAsia="Times New Roman"/>
                          <w:iCs/>
                          <w:color w:val="000000"/>
                        </w:rPr>
                        <w:t xml:space="preserve">et </w:t>
                      </w:r>
                      <w:r w:rsidRPr="00372A7F">
                        <w:rPr>
                          <w:rFonts w:eastAsia="Times New Roman"/>
                          <w:iCs/>
                          <w:color w:val="000000"/>
                        </w:rPr>
                        <w:t>Audiitorkogu ei</w:t>
                      </w:r>
                      <w:r w:rsidRPr="00783FE7">
                        <w:rPr>
                          <w:rFonts w:eastAsia="Times New Roman"/>
                          <w:iCs/>
                          <w:color w:val="000000"/>
                        </w:rPr>
                        <w:t xml:space="preserve"> kanna vastutust näidiste</w:t>
                      </w:r>
                      <w:r w:rsidRPr="00372A7F">
                        <w:rPr>
                          <w:rFonts w:eastAsia="Times New Roman"/>
                          <w:iCs/>
                          <w:color w:val="000000"/>
                        </w:rPr>
                        <w:t xml:space="preserve"> kasutamisest tuleneda võivate kahjude osas. </w:t>
                      </w:r>
                    </w:p>
                    <w:p w:rsidR="002F1B9F" w:rsidRPr="00372A7F" w:rsidRDefault="002F1B9F" w:rsidP="009B2317">
                      <w:pPr>
                        <w:spacing w:line="240" w:lineRule="auto"/>
                        <w:rPr>
                          <w:rFonts w:eastAsia="Times New Roman"/>
                          <w:iCs/>
                        </w:rPr>
                      </w:pPr>
                    </w:p>
                    <w:p w:rsidR="002F1B9F" w:rsidRDefault="002F1B9F" w:rsidP="009B2317">
                      <w:pPr>
                        <w:spacing w:line="240" w:lineRule="auto"/>
                        <w:rPr>
                          <w:rFonts w:eastAsia="Times New Roman"/>
                          <w:iCs/>
                          <w:color w:val="FF0000"/>
                        </w:rPr>
                      </w:pPr>
                      <w:r>
                        <w:rPr>
                          <w:rFonts w:eastAsia="Times New Roman"/>
                          <w:iCs/>
                          <w:color w:val="FF0000"/>
                        </w:rPr>
                        <w:t>[</w:t>
                      </w:r>
                      <w:r w:rsidRPr="00372A7F">
                        <w:rPr>
                          <w:rFonts w:eastAsia="Times New Roman"/>
                          <w:iCs/>
                          <w:color w:val="FF0000"/>
                        </w:rPr>
                        <w:t>Nurksulgudes</w:t>
                      </w:r>
                      <w:r w:rsidRPr="00783FE7">
                        <w:rPr>
                          <w:rFonts w:eastAsia="Times New Roman"/>
                          <w:iCs/>
                          <w:color w:val="FF0000"/>
                        </w:rPr>
                        <w:t xml:space="preserve"> ja punases kirjas</w:t>
                      </w:r>
                      <w:r w:rsidRPr="00372A7F">
                        <w:rPr>
                          <w:rFonts w:eastAsia="Times New Roman"/>
                          <w:iCs/>
                          <w:color w:val="FF0000"/>
                        </w:rPr>
                        <w:t xml:space="preserve"> toodud info tuleb vastavalt tegelikele asjaoludele muuta korrektseks, kas asjakohaste andmete sisestamise või väljapakutud valikute puhul ühe asjakohase valiku tegemise kaudu. Seejärel tuleb kustutada nurksulud ning sisestatud/valitud teksti formaat viia vastavusse ü</w:t>
                      </w:r>
                      <w:r>
                        <w:rPr>
                          <w:rFonts w:eastAsia="Times New Roman"/>
                          <w:iCs/>
                          <w:color w:val="FF0000"/>
                        </w:rPr>
                        <w:t>lejäänud dokumendi vormistusega]</w:t>
                      </w:r>
                    </w:p>
                    <w:p w:rsidR="002F1B9F" w:rsidRPr="00116DF4" w:rsidRDefault="002F1B9F" w:rsidP="008807ED">
                      <w:pPr>
                        <w:spacing w:line="240" w:lineRule="auto"/>
                        <w:rPr>
                          <w:rFonts w:eastAsia="Times New Roman"/>
                          <w:b/>
                          <w:iCs/>
                          <w:u w:val="single"/>
                        </w:rPr>
                      </w:pPr>
                      <w:r w:rsidRPr="00116DF4">
                        <w:rPr>
                          <w:rFonts w:eastAsia="Times New Roman"/>
                          <w:b/>
                          <w:iCs/>
                          <w:u w:val="single"/>
                        </w:rPr>
                        <w:t>Selgituseks:</w:t>
                      </w:r>
                    </w:p>
                    <w:p w:rsidR="002F1B9F" w:rsidRPr="00116DF4" w:rsidRDefault="002F1B9F" w:rsidP="008807ED">
                      <w:pPr>
                        <w:spacing w:line="240" w:lineRule="auto"/>
                        <w:rPr>
                          <w:rFonts w:eastAsia="Times New Roman"/>
                          <w:b/>
                          <w:iCs/>
                          <w:u w:val="single"/>
                        </w:rPr>
                      </w:pPr>
                    </w:p>
                    <w:p w:rsidR="002F1B9F" w:rsidRPr="008807ED" w:rsidRDefault="002F1B9F" w:rsidP="008807ED">
                      <w:pPr>
                        <w:numPr>
                          <w:ilvl w:val="0"/>
                          <w:numId w:val="2"/>
                        </w:numPr>
                        <w:spacing w:before="0" w:line="240" w:lineRule="auto"/>
                        <w:jc w:val="left"/>
                        <w:rPr>
                          <w:rFonts w:eastAsia="Times New Roman"/>
                          <w:szCs w:val="20"/>
                        </w:rPr>
                      </w:pPr>
                      <w:r w:rsidRPr="008807ED">
                        <w:rPr>
                          <w:rFonts w:eastAsia="Times New Roman"/>
                          <w:szCs w:val="20"/>
                        </w:rPr>
                        <w:t xml:space="preserve">Eelarve täitmise aruanne kuulub raamatupidamise aastaaruande koosseisu ja on Raamatupidamise seaduse § 41 alusel selle täiendavaks põhiaruandeks – eeltoodust lähtuvalt tuleks </w:t>
                      </w:r>
                      <w:r w:rsidRPr="008807ED">
                        <w:rPr>
                          <w:rFonts w:eastAsia="Times New Roman"/>
                          <w:iCs/>
                        </w:rPr>
                        <w:t xml:space="preserve">eelarve täitmise aruandele viidata </w:t>
                      </w:r>
                      <w:r w:rsidRPr="008807ED">
                        <w:rPr>
                          <w:rFonts w:eastAsia="Times New Roman"/>
                          <w:iCs/>
                          <w:u w:val="single"/>
                        </w:rPr>
                        <w:t>arvamuse lõigus.</w:t>
                      </w:r>
                    </w:p>
                    <w:p w:rsidR="002F1B9F" w:rsidRPr="008807ED" w:rsidRDefault="002F1B9F" w:rsidP="008807ED">
                      <w:pPr>
                        <w:numPr>
                          <w:ilvl w:val="1"/>
                          <w:numId w:val="2"/>
                        </w:numPr>
                        <w:spacing w:before="0" w:line="240" w:lineRule="auto"/>
                        <w:jc w:val="left"/>
                        <w:rPr>
                          <w:rFonts w:eastAsia="Times New Roman"/>
                          <w:szCs w:val="20"/>
                        </w:rPr>
                      </w:pPr>
                      <w:r w:rsidRPr="008807ED">
                        <w:rPr>
                          <w:rFonts w:eastAsia="Times New Roman"/>
                          <w:iCs/>
                        </w:rPr>
                        <w:t>Raamatupidamise seadus § 41: Kohaliku omavalitsuse üksuse raamatupidamise aastaaruanne sisaldab täiendava aruandena vastava valla või linna eelarve täitmise aruannet;</w:t>
                      </w:r>
                    </w:p>
                    <w:p w:rsidR="002F1B9F" w:rsidRPr="008807ED" w:rsidRDefault="002F1B9F" w:rsidP="008807ED">
                      <w:pPr>
                        <w:numPr>
                          <w:ilvl w:val="1"/>
                          <w:numId w:val="2"/>
                        </w:numPr>
                        <w:spacing w:before="0" w:line="240" w:lineRule="auto"/>
                        <w:jc w:val="left"/>
                        <w:rPr>
                          <w:rFonts w:eastAsia="Times New Roman"/>
                          <w:szCs w:val="20"/>
                        </w:rPr>
                      </w:pPr>
                      <w:r w:rsidRPr="008807ED">
                        <w:rPr>
                          <w:rFonts w:eastAsia="Times New Roman"/>
                          <w:iCs/>
                        </w:rPr>
                        <w:t>„Riigi raamatupidamise üldeeskiri“ lisa nr 7 - „Eelarve täitmise aruanne“ raamatupidamise aastaaruande osa, st ta on üks viiest põhiaruandest.</w:t>
                      </w:r>
                    </w:p>
                    <w:p w:rsidR="002F1B9F" w:rsidRPr="008807ED" w:rsidRDefault="002F1B9F" w:rsidP="008807ED">
                      <w:pPr>
                        <w:spacing w:line="240" w:lineRule="auto"/>
                        <w:rPr>
                          <w:rFonts w:eastAsia="Times New Roman"/>
                          <w:iCs/>
                        </w:rPr>
                      </w:pPr>
                    </w:p>
                    <w:p w:rsidR="002F1B9F" w:rsidRPr="008807ED" w:rsidRDefault="002F1B9F" w:rsidP="008807ED">
                      <w:pPr>
                        <w:pStyle w:val="ListParagraph"/>
                        <w:numPr>
                          <w:ilvl w:val="0"/>
                          <w:numId w:val="2"/>
                        </w:numPr>
                        <w:spacing w:after="0" w:line="240" w:lineRule="auto"/>
                        <w:jc w:val="both"/>
                        <w:rPr>
                          <w:rFonts w:ascii="Times New Roman" w:eastAsia="Times New Roman" w:hAnsi="Times New Roman"/>
                          <w:iCs/>
                          <w:sz w:val="20"/>
                          <w:szCs w:val="24"/>
                          <w:lang w:eastAsia="et-EE"/>
                        </w:rPr>
                      </w:pPr>
                      <w:r w:rsidRPr="008807ED">
                        <w:rPr>
                          <w:rFonts w:ascii="Times New Roman" w:eastAsia="Times New Roman" w:hAnsi="Times New Roman"/>
                          <w:iCs/>
                          <w:sz w:val="20"/>
                          <w:szCs w:val="24"/>
                          <w:lang w:eastAsia="et-EE"/>
                        </w:rPr>
                        <w:t xml:space="preserve">Raamatupidamise aastaaruande koostamisel tuleb kinnitada selle kooskõla </w:t>
                      </w:r>
                      <w:r w:rsidR="00A679F8" w:rsidRPr="00A679F8">
                        <w:rPr>
                          <w:rFonts w:ascii="Times New Roman" w:eastAsia="Times New Roman" w:hAnsi="Times New Roman"/>
                          <w:iCs/>
                          <w:sz w:val="20"/>
                          <w:szCs w:val="24"/>
                          <w:u w:val="single"/>
                          <w:lang w:eastAsia="et-EE"/>
                        </w:rPr>
                        <w:t>Eesti finantsaruandluse standardiga</w:t>
                      </w:r>
                      <w:r w:rsidR="00A679F8" w:rsidRPr="008807ED">
                        <w:rPr>
                          <w:rFonts w:ascii="Times New Roman" w:eastAsia="Times New Roman" w:hAnsi="Times New Roman"/>
                          <w:iCs/>
                          <w:sz w:val="20"/>
                          <w:szCs w:val="24"/>
                          <w:lang w:eastAsia="et-EE"/>
                        </w:rPr>
                        <w:t xml:space="preserve"> </w:t>
                      </w:r>
                      <w:r w:rsidRPr="008807ED">
                        <w:rPr>
                          <w:rFonts w:ascii="Times New Roman" w:eastAsia="Times New Roman" w:hAnsi="Times New Roman"/>
                          <w:iCs/>
                          <w:sz w:val="20"/>
                          <w:szCs w:val="24"/>
                          <w:lang w:eastAsia="et-EE"/>
                        </w:rPr>
                        <w:t>mitte Riigi raamatupidamise üldeeskirjaga,</w:t>
                      </w:r>
                      <w:r w:rsidRPr="008807ED">
                        <w:rPr>
                          <w:rFonts w:ascii="Times New Roman" w:hAnsi="Times New Roman"/>
                        </w:rPr>
                        <w:t xml:space="preserve"> kuna </w:t>
                      </w:r>
                      <w:r w:rsidRPr="008807ED">
                        <w:rPr>
                          <w:rFonts w:ascii="Times New Roman" w:eastAsia="Times New Roman" w:hAnsi="Times New Roman"/>
                          <w:iCs/>
                          <w:sz w:val="20"/>
                          <w:szCs w:val="24"/>
                          <w:lang w:eastAsia="et-EE"/>
                        </w:rPr>
                        <w:t xml:space="preserve">üldeeskiri </w:t>
                      </w:r>
                      <w:r w:rsidRPr="00A679F8">
                        <w:rPr>
                          <w:rFonts w:ascii="Times New Roman" w:eastAsia="Times New Roman" w:hAnsi="Times New Roman"/>
                          <w:iCs/>
                          <w:sz w:val="20"/>
                          <w:szCs w:val="24"/>
                          <w:lang w:eastAsia="et-EE"/>
                        </w:rPr>
                        <w:t xml:space="preserve">lähtub </w:t>
                      </w:r>
                      <w:r w:rsidR="00A679F8" w:rsidRPr="00A679F8">
                        <w:rPr>
                          <w:rFonts w:ascii="Times New Roman" w:eastAsia="Times New Roman" w:hAnsi="Times New Roman"/>
                          <w:iCs/>
                          <w:sz w:val="20"/>
                          <w:szCs w:val="24"/>
                          <w:lang w:eastAsia="et-EE"/>
                        </w:rPr>
                        <w:t xml:space="preserve">Eesti finantsaruandluse standardist </w:t>
                      </w:r>
                      <w:r w:rsidRPr="00A679F8">
                        <w:rPr>
                          <w:rFonts w:ascii="Times New Roman" w:eastAsia="Times New Roman" w:hAnsi="Times New Roman"/>
                          <w:iCs/>
                          <w:sz w:val="20"/>
                          <w:szCs w:val="24"/>
                          <w:lang w:eastAsia="et-EE"/>
                        </w:rPr>
                        <w:t>(Riigi</w:t>
                      </w:r>
                      <w:r w:rsidRPr="008807ED">
                        <w:rPr>
                          <w:rFonts w:ascii="Times New Roman" w:eastAsia="Times New Roman" w:hAnsi="Times New Roman"/>
                          <w:iCs/>
                          <w:sz w:val="20"/>
                          <w:szCs w:val="24"/>
                          <w:lang w:eastAsia="et-EE"/>
                        </w:rPr>
                        <w:t xml:space="preserve"> raamatupidamise üldeeskiri § 1, lg 2). </w:t>
                      </w:r>
                    </w:p>
                    <w:p w:rsidR="002F1B9F" w:rsidRPr="008807ED" w:rsidRDefault="002F1B9F" w:rsidP="008807ED">
                      <w:pPr>
                        <w:pStyle w:val="ListParagraph"/>
                        <w:spacing w:after="0" w:line="240" w:lineRule="auto"/>
                        <w:jc w:val="both"/>
                        <w:rPr>
                          <w:rFonts w:ascii="Times New Roman" w:eastAsia="Times New Roman" w:hAnsi="Times New Roman"/>
                          <w:iCs/>
                          <w:sz w:val="20"/>
                          <w:szCs w:val="24"/>
                          <w:lang w:eastAsia="et-EE"/>
                        </w:rPr>
                      </w:pPr>
                    </w:p>
                    <w:p w:rsidR="002F1B9F" w:rsidRPr="008807ED" w:rsidRDefault="002F1B9F" w:rsidP="008807ED">
                      <w:pPr>
                        <w:pStyle w:val="ListParagraph"/>
                        <w:numPr>
                          <w:ilvl w:val="0"/>
                          <w:numId w:val="2"/>
                        </w:numPr>
                        <w:spacing w:after="0" w:line="240" w:lineRule="auto"/>
                        <w:jc w:val="both"/>
                        <w:rPr>
                          <w:rFonts w:ascii="Times New Roman" w:eastAsia="Times New Roman" w:hAnsi="Times New Roman"/>
                          <w:iCs/>
                          <w:sz w:val="20"/>
                          <w:szCs w:val="24"/>
                          <w:lang w:eastAsia="et-EE"/>
                        </w:rPr>
                      </w:pPr>
                      <w:r w:rsidRPr="008807ED">
                        <w:rPr>
                          <w:rFonts w:ascii="Times New Roman" w:eastAsia="Times New Roman" w:hAnsi="Times New Roman"/>
                          <w:iCs/>
                          <w:sz w:val="20"/>
                          <w:szCs w:val="24"/>
                          <w:lang w:eastAsia="et-EE"/>
                        </w:rPr>
                        <w:t xml:space="preserve">Kohalike omavalitsuste eelarve koostatakse KOFS (Kohaliku omavalitsuse üksuse finantsjuhtimise seadus) alusel kas tekke- või kassapõhisel põhimõttel </w:t>
                      </w:r>
                      <w:r w:rsidRPr="008807ED">
                        <w:rPr>
                          <w:rFonts w:ascii="Times New Roman" w:eastAsia="Times New Roman" w:hAnsi="Times New Roman"/>
                          <w:iCs/>
                          <w:sz w:val="20"/>
                          <w:szCs w:val="24"/>
                          <w:u w:val="single"/>
                          <w:lang w:eastAsia="et-EE"/>
                        </w:rPr>
                        <w:t>konsolideerimata</w:t>
                      </w:r>
                      <w:r w:rsidRPr="008807ED">
                        <w:rPr>
                          <w:rFonts w:ascii="Times New Roman" w:eastAsia="Times New Roman" w:hAnsi="Times New Roman"/>
                          <w:iCs/>
                          <w:sz w:val="20"/>
                          <w:szCs w:val="24"/>
                          <w:lang w:eastAsia="et-EE"/>
                        </w:rPr>
                        <w:t xml:space="preserve"> KOV kohta – seega tuleks konsolideerimisgrupi aruandes sellele ka viidata. </w:t>
                      </w:r>
                    </w:p>
                    <w:p w:rsidR="002F1B9F" w:rsidRDefault="002F1B9F" w:rsidP="009B2317">
                      <w:pPr>
                        <w:spacing w:line="240" w:lineRule="auto"/>
                        <w:rPr>
                          <w:rFonts w:eastAsia="Times New Roman"/>
                          <w:i/>
                          <w:iCs/>
                          <w:color w:val="FF0000"/>
                        </w:rPr>
                      </w:pPr>
                    </w:p>
                    <w:p w:rsidR="002F1B9F" w:rsidRDefault="002F1B9F" w:rsidP="009B2317"/>
                  </w:txbxContent>
                </v:textbox>
              </v:shape>
            </w:pict>
          </mc:Fallback>
        </mc:AlternateContent>
      </w:r>
    </w:p>
    <w:p w:rsidR="004E68EA" w:rsidRDefault="004E68EA" w:rsidP="004E68EA">
      <w:pPr>
        <w:pStyle w:val="Heading2ChapterHeading"/>
      </w:pPr>
    </w:p>
    <w:p w:rsidR="008807ED" w:rsidRDefault="008807ED">
      <w:pPr>
        <w:spacing w:before="0" w:after="200" w:line="276" w:lineRule="auto"/>
        <w:jc w:val="left"/>
        <w:rPr>
          <w:rFonts w:eastAsia="Times New Roman"/>
          <w:b/>
          <w:bCs/>
          <w:color w:val="00B0F0"/>
          <w:sz w:val="24"/>
        </w:rPr>
      </w:pPr>
      <w:r>
        <w:rPr>
          <w:rFonts w:eastAsia="Times New Roman"/>
          <w:b/>
          <w:bCs/>
          <w:color w:val="00B0F0"/>
          <w:sz w:val="24"/>
        </w:rPr>
        <w:br w:type="page"/>
      </w:r>
    </w:p>
    <w:p w:rsidR="00FA6A1B" w:rsidRDefault="00FA6A1B" w:rsidP="00FA6A1B">
      <w:pPr>
        <w:spacing w:before="0" w:line="240" w:lineRule="auto"/>
        <w:ind w:firstLine="708"/>
        <w:jc w:val="center"/>
        <w:rPr>
          <w:rFonts w:eastAsia="Times New Roman"/>
          <w:b/>
          <w:bCs/>
          <w:color w:val="00B0F0"/>
          <w:sz w:val="24"/>
        </w:rPr>
      </w:pPr>
      <w:r>
        <w:rPr>
          <w:rFonts w:eastAsia="Times New Roman"/>
          <w:b/>
          <w:bCs/>
          <w:color w:val="00B0F0"/>
          <w:sz w:val="24"/>
        </w:rPr>
        <w:lastRenderedPageBreak/>
        <w:t>Modifitseerimata aruanne</w:t>
      </w:r>
    </w:p>
    <w:p w:rsidR="004E68EA" w:rsidRDefault="004E68EA" w:rsidP="00FA6A1B">
      <w:pPr>
        <w:pStyle w:val="Heading2ChapterHeading"/>
        <w:spacing w:before="0" w:line="240" w:lineRule="auto"/>
      </w:pPr>
      <w:r>
        <w:t xml:space="preserve">SÕLTUMATU </w:t>
      </w:r>
      <w:r w:rsidR="005E690E">
        <w:t>VANDE</w:t>
      </w:r>
      <w:r>
        <w:t>AUDIITORI ARUANNE</w:t>
      </w:r>
    </w:p>
    <w:p w:rsidR="00FA6A1B" w:rsidRPr="00FA6A1B" w:rsidRDefault="00FA6A1B" w:rsidP="00FA6A1B">
      <w:pPr>
        <w:pStyle w:val="Heading2ChapterHeading"/>
        <w:spacing w:before="0" w:line="240" w:lineRule="auto"/>
        <w:rPr>
          <w:color w:val="00B0F0"/>
          <w:kern w:val="0"/>
          <w:szCs w:val="24"/>
        </w:rPr>
      </w:pPr>
    </w:p>
    <w:p w:rsidR="00DA0B5F" w:rsidRPr="00DA0B5F" w:rsidRDefault="00DA0B5F" w:rsidP="00DA0B5F">
      <w:pPr>
        <w:pStyle w:val="BodyText"/>
        <w:rPr>
          <w:color w:val="FF0000"/>
        </w:rPr>
      </w:pPr>
      <w:r w:rsidRPr="00DA0B5F">
        <w:rPr>
          <w:color w:val="FF0000"/>
        </w:rPr>
        <w:t>[KOV] [adressaat]</w:t>
      </w:r>
    </w:p>
    <w:p w:rsidR="004E68EA" w:rsidRDefault="004E68EA" w:rsidP="004E68EA">
      <w:pPr>
        <w:pStyle w:val="Heading3"/>
        <w:rPr>
          <w:sz w:val="16"/>
          <w:szCs w:val="16"/>
          <w:lang w:bidi="he-IL"/>
        </w:rPr>
      </w:pPr>
      <w:r>
        <w:t xml:space="preserve">Arvamus </w:t>
      </w:r>
    </w:p>
    <w:p w:rsidR="004E68EA" w:rsidRPr="00E92937" w:rsidRDefault="004E68EA" w:rsidP="004E68EA">
      <w:pPr>
        <w:pStyle w:val="BodyText"/>
        <w:rPr>
          <w:color w:val="FF0000"/>
        </w:rPr>
      </w:pPr>
      <w:r>
        <w:t xml:space="preserve">Oleme auditeerinud </w:t>
      </w:r>
      <w:r w:rsidR="00FA6A1B" w:rsidRPr="00FA6A1B">
        <w:rPr>
          <w:color w:val="FF0000"/>
        </w:rPr>
        <w:t>[</w:t>
      </w:r>
      <w:r w:rsidR="00DA0B5F">
        <w:rPr>
          <w:color w:val="FF0000"/>
        </w:rPr>
        <w:t>KOV</w:t>
      </w:r>
      <w:r w:rsidR="00FA6A1B" w:rsidRPr="00FA6A1B">
        <w:rPr>
          <w:color w:val="FF0000"/>
        </w:rPr>
        <w:t xml:space="preserve">] </w:t>
      </w:r>
      <w:r>
        <w:t>(</w:t>
      </w:r>
      <w:r w:rsidR="00DA0B5F" w:rsidRPr="00DA0B5F">
        <w:rPr>
          <w:color w:val="FF0000"/>
        </w:rPr>
        <w:t>linna/valla</w:t>
      </w:r>
      <w:r>
        <w:t xml:space="preserve">) </w:t>
      </w:r>
      <w:r w:rsidR="00FA6A1B" w:rsidRPr="00FA6A1B">
        <w:t>raamatupidamise aastaaruannet</w:t>
      </w:r>
      <w:r w:rsidR="00FA6A1B">
        <w:t>, mis sisaldab</w:t>
      </w:r>
      <w:r>
        <w:t xml:space="preserve"> </w:t>
      </w:r>
      <w:r w:rsidR="00FA6A1B" w:rsidRPr="00321D24">
        <w:t>bilanssi</w:t>
      </w:r>
      <w:r w:rsidR="00FC4353">
        <w:rPr>
          <w:rStyle w:val="FootnoteReference"/>
        </w:rPr>
        <w:footnoteReference w:id="2"/>
      </w:r>
      <w:r w:rsidR="00FC4353">
        <w:t xml:space="preserve"> </w:t>
      </w:r>
      <w:r>
        <w:t xml:space="preserve">seisuga </w:t>
      </w:r>
      <w:r w:rsidRPr="00E92937">
        <w:rPr>
          <w:color w:val="FF0000"/>
        </w:rPr>
        <w:t xml:space="preserve">31. detsember </w:t>
      </w:r>
      <w:r w:rsidRPr="000023C8">
        <w:rPr>
          <w:color w:val="FF0000"/>
        </w:rPr>
        <w:t>20</w:t>
      </w:r>
      <w:r w:rsidR="000023C8" w:rsidRPr="000023C8">
        <w:rPr>
          <w:color w:val="FF0000"/>
        </w:rPr>
        <w:t>xx</w:t>
      </w:r>
      <w:r w:rsidRPr="000023C8">
        <w:rPr>
          <w:color w:val="FF0000"/>
        </w:rPr>
        <w:t xml:space="preserve"> </w:t>
      </w:r>
      <w:r w:rsidR="000023C8" w:rsidRPr="000023C8">
        <w:t>tulemiaruannet, netovara muutuste aruannet, rahavoogude aruannet ja eelarve täitmise aruannet eeltoodud kuupäeval lõppenud majandusaasta kohta</w:t>
      </w:r>
      <w:r w:rsidR="000023C8">
        <w:t xml:space="preserve"> </w:t>
      </w:r>
      <w:r>
        <w:t xml:space="preserve">ja </w:t>
      </w:r>
      <w:r w:rsidR="00321D24" w:rsidRPr="00FA6A1B">
        <w:t>raamatupidamise aastaaruan</w:t>
      </w:r>
      <w:r w:rsidR="00321D24">
        <w:t>de</w:t>
      </w:r>
      <w:r>
        <w:t xml:space="preserve"> lisasid, sealhulgas märkimisväärsete arvestuspõhimõtete kokkuvõtet.</w:t>
      </w:r>
    </w:p>
    <w:p w:rsidR="001116E5" w:rsidRPr="00E92937" w:rsidRDefault="004E68EA" w:rsidP="000964A7">
      <w:pPr>
        <w:spacing w:before="100" w:beforeAutospacing="1" w:after="100" w:afterAutospacing="1" w:line="240" w:lineRule="auto"/>
      </w:pPr>
      <w:r>
        <w:t xml:space="preserve">Meie arvates </w:t>
      </w:r>
      <w:r w:rsidR="00F313B8">
        <w:t xml:space="preserve">kajastab </w:t>
      </w:r>
      <w:r>
        <w:t xml:space="preserve">kaasnev </w:t>
      </w:r>
      <w:r w:rsidR="00F313B8" w:rsidRPr="00F313B8">
        <w:rPr>
          <w:rFonts w:eastAsia="Times New Roman"/>
          <w:szCs w:val="20"/>
        </w:rPr>
        <w:t>raamatupidamise aastaaruanne</w:t>
      </w:r>
      <w:r>
        <w:t xml:space="preserve"> kõigis olulistes osades õiglaselt </w:t>
      </w:r>
      <w:r w:rsidR="00411287" w:rsidRPr="00DA0B5F">
        <w:rPr>
          <w:color w:val="FF0000"/>
        </w:rPr>
        <w:t>linna/valla</w:t>
      </w:r>
      <w:r w:rsidR="00411287">
        <w:t xml:space="preserve"> </w:t>
      </w:r>
      <w:r w:rsidRPr="001116E5">
        <w:rPr>
          <w:rFonts w:eastAsia="Times New Roman"/>
          <w:szCs w:val="20"/>
        </w:rPr>
        <w:t xml:space="preserve">finantsseisundit seisuga 31. detsember 20X1 </w:t>
      </w:r>
      <w:r w:rsidR="000964A7" w:rsidRPr="001116E5">
        <w:rPr>
          <w:rFonts w:eastAsia="Times New Roman"/>
          <w:szCs w:val="20"/>
        </w:rPr>
        <w:t xml:space="preserve">ning sellel kuupäeval lõppenud majandusaasta finantstulemust, rahavoogusid ja eelarve täitmist </w:t>
      </w:r>
      <w:r w:rsidR="000964A7" w:rsidRPr="00A679F8">
        <w:rPr>
          <w:rFonts w:eastAsia="Times New Roman"/>
          <w:szCs w:val="20"/>
        </w:rPr>
        <w:t xml:space="preserve">kooskõlas </w:t>
      </w:r>
      <w:r w:rsidR="00A679F8" w:rsidRPr="00A679F8">
        <w:rPr>
          <w:rFonts w:eastAsia="Times New Roman"/>
          <w:iCs/>
        </w:rPr>
        <w:t>Eesti finantsaruandluse standardiga</w:t>
      </w:r>
      <w:r w:rsidR="001116E5">
        <w:rPr>
          <w:rFonts w:eastAsia="Times New Roman"/>
          <w:szCs w:val="20"/>
        </w:rPr>
        <w:t>.</w:t>
      </w:r>
    </w:p>
    <w:p w:rsidR="004E68EA" w:rsidRDefault="004E68EA" w:rsidP="00E92937">
      <w:pPr>
        <w:pStyle w:val="Heading3"/>
        <w:rPr>
          <w:sz w:val="16"/>
          <w:szCs w:val="16"/>
          <w:lang w:bidi="he-IL"/>
        </w:rPr>
      </w:pPr>
      <w:r w:rsidRPr="001116E5">
        <w:t>Arvamuse alus</w:t>
      </w:r>
      <w:r>
        <w:t xml:space="preserve"> </w:t>
      </w:r>
    </w:p>
    <w:p w:rsidR="00357559" w:rsidRDefault="004E68EA" w:rsidP="00357559">
      <w:pPr>
        <w:pStyle w:val="BodyText"/>
        <w:spacing w:after="100" w:afterAutospacing="1"/>
      </w:pPr>
      <w:r>
        <w:t xml:space="preserve">Viisime auditi läbi kooskõlas rahvusvaheliste auditeerimise standarditega </w:t>
      </w:r>
      <w:r w:rsidR="00F17446">
        <w:t>(Eesti)</w:t>
      </w:r>
      <w:r>
        <w:t xml:space="preserve">. Meie kohustusi vastavalt nendele standarditele kirjeldatakse täiendavalt meie aruande osas </w:t>
      </w:r>
      <w:r>
        <w:rPr>
          <w:cs/>
        </w:rPr>
        <w:t>„</w:t>
      </w:r>
      <w:r w:rsidR="00B63E7D">
        <w:t>Vandea</w:t>
      </w:r>
      <w:r>
        <w:t xml:space="preserve">udiitori kohustused seoses </w:t>
      </w:r>
      <w:r w:rsidR="00231FB7">
        <w:t>r</w:t>
      </w:r>
      <w:r w:rsidR="00231FB7" w:rsidRPr="00FA6A1B">
        <w:t>aamatupidamise aastaaruan</w:t>
      </w:r>
      <w:r w:rsidR="00231FB7">
        <w:t xml:space="preserve">de </w:t>
      </w:r>
      <w:r>
        <w:t>auditiga</w:t>
      </w:r>
      <w:r>
        <w:rPr>
          <w:cs/>
        </w:rPr>
        <w:t>”</w:t>
      </w:r>
      <w:r>
        <w:t xml:space="preserve">. </w:t>
      </w:r>
      <w:bookmarkStart w:id="0" w:name="_GoBack"/>
      <w:r>
        <w:t xml:space="preserve">Me oleme </w:t>
      </w:r>
      <w:r w:rsidR="00C17F7D" w:rsidRPr="00DA0B5F">
        <w:rPr>
          <w:color w:val="FF0000"/>
        </w:rPr>
        <w:t>linna</w:t>
      </w:r>
      <w:r w:rsidR="00C17F7D">
        <w:rPr>
          <w:color w:val="FF0000"/>
        </w:rPr>
        <w:t>st</w:t>
      </w:r>
      <w:r w:rsidR="00C17F7D" w:rsidRPr="00DA0B5F">
        <w:rPr>
          <w:color w:val="FF0000"/>
        </w:rPr>
        <w:t>/valla</w:t>
      </w:r>
      <w:r w:rsidR="00C17F7D">
        <w:rPr>
          <w:color w:val="FF0000"/>
        </w:rPr>
        <w:t>st</w:t>
      </w:r>
      <w:r w:rsidR="00556559">
        <w:t xml:space="preserve"> </w:t>
      </w:r>
      <w:r w:rsidR="00357559" w:rsidRPr="00357559">
        <w:t>sõltumatud kooskõlas kutseliste arvestusekspertide eetikakoodeksiga (Eesti) (sh sõltumatuse standardid), ja oleme täitnud oma muud eetikaalased kohustused vastavalt nendele nõuetele. Me usume, et auditi tõendusmaterjal, mille oleme hankinud, on piisav ja asjakohane aluse andmiseks meie arvamusele.</w:t>
      </w:r>
    </w:p>
    <w:bookmarkEnd w:id="0"/>
    <w:p w:rsidR="007C4F86" w:rsidRDefault="007C4F86" w:rsidP="007C4F86">
      <w:pPr>
        <w:pStyle w:val="Heading3"/>
        <w:spacing w:before="360"/>
      </w:pPr>
      <w:r w:rsidRPr="00BC1BAC">
        <w:t>Peamised auditi asjaolud</w:t>
      </w:r>
    </w:p>
    <w:p w:rsidR="007C4F86" w:rsidRDefault="007C4F86" w:rsidP="007C4F86">
      <w:pPr>
        <w:autoSpaceDE w:val="0"/>
        <w:autoSpaceDN w:val="0"/>
        <w:adjustRightInd w:val="0"/>
        <w:spacing w:before="0" w:line="240" w:lineRule="auto"/>
        <w:jc w:val="left"/>
        <w:rPr>
          <w:rFonts w:ascii="Times-Roman" w:eastAsiaTheme="minorHAnsi" w:hAnsi="Times-Roman" w:cs="Times-Roman"/>
          <w:szCs w:val="20"/>
          <w:lang w:eastAsia="en-US"/>
        </w:rPr>
      </w:pPr>
    </w:p>
    <w:p w:rsidR="007C4F86" w:rsidRDefault="007C4F86" w:rsidP="007C4F86">
      <w:pPr>
        <w:autoSpaceDE w:val="0"/>
        <w:autoSpaceDN w:val="0"/>
        <w:adjustRightInd w:val="0"/>
        <w:spacing w:before="0" w:line="240" w:lineRule="auto"/>
        <w:rPr>
          <w:rFonts w:ascii="Times-Roman" w:eastAsiaTheme="minorHAnsi" w:hAnsi="Times-Roman" w:cs="Times-Roman"/>
          <w:szCs w:val="20"/>
          <w:lang w:eastAsia="en-US"/>
        </w:rPr>
      </w:pPr>
      <w:r>
        <w:rPr>
          <w:rFonts w:ascii="Times-Roman" w:eastAsiaTheme="minorHAnsi" w:hAnsi="Times-Roman" w:cs="Times-Roman"/>
          <w:szCs w:val="20"/>
          <w:lang w:eastAsia="en-US"/>
        </w:rPr>
        <w:t>Peamised auditi asjaolud on asjaolud, mis olid meie kutsealase otsustuse kohaselt käesoleva perioodi raamatupidamise aastaaruande auditis kõige märkimisväärsemad. Neid asjaolusid käsitleti raamatupidamise aastaaruande kui terviku auditi kontekstis ja meie asjaomase arvamuse kujundamisel ning me ei esita nende asjaolude kohta eraldi arvamust.</w:t>
      </w:r>
    </w:p>
    <w:p w:rsidR="007C4F86" w:rsidRDefault="007C4F86" w:rsidP="007C4F86">
      <w:pPr>
        <w:pStyle w:val="BodyText"/>
        <w:spacing w:after="100" w:afterAutospacing="1"/>
      </w:pPr>
      <w:r w:rsidRPr="000C13CF">
        <w:rPr>
          <w:rFonts w:ascii="Times-Roman" w:eastAsiaTheme="minorHAnsi" w:hAnsi="Times-Roman" w:cs="Times-Roman"/>
          <w:color w:val="FF0000"/>
          <w:lang w:eastAsia="en-US"/>
        </w:rPr>
        <w:t xml:space="preserve"> [</w:t>
      </w:r>
      <w:r w:rsidRPr="000C13CF">
        <w:rPr>
          <w:rFonts w:ascii="Times-Roman" w:eastAsiaTheme="minorHAnsi" w:hAnsi="Times-Roman" w:cs="Times-Roman"/>
          <w:i/>
          <w:color w:val="FF0000"/>
          <w:lang w:eastAsia="en-US"/>
        </w:rPr>
        <w:t xml:space="preserve">Lisada </w:t>
      </w:r>
      <w:r>
        <w:rPr>
          <w:rFonts w:ascii="Times-Italic" w:eastAsiaTheme="minorHAnsi" w:hAnsi="Times-Italic" w:cs="Times-Italic"/>
          <w:i/>
          <w:iCs/>
          <w:color w:val="FF0000"/>
          <w:lang w:eastAsia="en-US"/>
        </w:rPr>
        <w:t>i</w:t>
      </w:r>
      <w:r w:rsidRPr="000C13CF">
        <w:rPr>
          <w:rFonts w:ascii="Times-Italic" w:eastAsiaTheme="minorHAnsi" w:hAnsi="Times-Italic" w:cs="Times-Italic"/>
          <w:i/>
          <w:iCs/>
          <w:color w:val="FF0000"/>
          <w:lang w:eastAsia="en-US"/>
        </w:rPr>
        <w:t xml:space="preserve">ga peamise auditi asjaolu kirjeldus vastavalt </w:t>
      </w:r>
      <w:proofErr w:type="spellStart"/>
      <w:r w:rsidRPr="000C13CF">
        <w:rPr>
          <w:rFonts w:ascii="Times-Italic" w:eastAsiaTheme="minorHAnsi" w:hAnsi="Times-Italic" w:cs="Times-Italic"/>
          <w:i/>
          <w:iCs/>
          <w:color w:val="FF0000"/>
          <w:lang w:eastAsia="en-US"/>
        </w:rPr>
        <w:t>ISA-le</w:t>
      </w:r>
      <w:proofErr w:type="spellEnd"/>
      <w:r w:rsidRPr="000C13CF">
        <w:rPr>
          <w:rFonts w:ascii="Times-Italic" w:eastAsiaTheme="minorHAnsi" w:hAnsi="Times-Italic" w:cs="Times-Italic"/>
          <w:i/>
          <w:iCs/>
          <w:color w:val="FF0000"/>
          <w:lang w:eastAsia="en-US"/>
        </w:rPr>
        <w:t xml:space="preserve"> 701.</w:t>
      </w:r>
      <w:r w:rsidRPr="000C13CF">
        <w:rPr>
          <w:rFonts w:ascii="Times-Roman" w:eastAsiaTheme="minorHAnsi" w:hAnsi="Times-Roman" w:cs="Times-Roman"/>
          <w:color w:val="FF0000"/>
          <w:lang w:eastAsia="en-US"/>
        </w:rPr>
        <w:t>]</w:t>
      </w:r>
    </w:p>
    <w:p w:rsidR="004E68EA" w:rsidRDefault="004E68EA" w:rsidP="004E68EA">
      <w:pPr>
        <w:pStyle w:val="Heading3"/>
      </w:pPr>
      <w:r>
        <w:t xml:space="preserve">Muu informatsioon  </w:t>
      </w:r>
    </w:p>
    <w:p w:rsidR="004E68EA" w:rsidRDefault="008A442F" w:rsidP="00A80802">
      <w:pPr>
        <w:pStyle w:val="BodyText"/>
        <w:rPr>
          <w:strike/>
        </w:rPr>
      </w:pPr>
      <w:r>
        <w:t>Juhtkond</w:t>
      </w:r>
      <w:r w:rsidR="004E68EA">
        <w:t xml:space="preserve"> vastutab muu informatsiooni eest. Muu informatsioon hõlmab </w:t>
      </w:r>
      <w:r w:rsidR="00EE1DCE" w:rsidRPr="00363F41">
        <w:rPr>
          <w:color w:val="FF0000"/>
        </w:rPr>
        <w:t>[tegevusaruannet</w:t>
      </w:r>
      <w:r w:rsidR="00EE1DCE" w:rsidRPr="00EE1DCE">
        <w:rPr>
          <w:color w:val="FF0000"/>
        </w:rPr>
        <w:t xml:space="preserve"> [</w:t>
      </w:r>
      <w:r w:rsidR="00EE1DCE" w:rsidRPr="00EE1DCE">
        <w:rPr>
          <w:i/>
          <w:color w:val="FF0000"/>
        </w:rPr>
        <w:t>nimetada muud aastaaruande osad, kui neid on]</w:t>
      </w:r>
      <w:r w:rsidR="00594F19">
        <w:rPr>
          <w:rStyle w:val="FootnoteReference"/>
          <w:i/>
          <w:color w:val="FF0000"/>
        </w:rPr>
        <w:footnoteReference w:id="3"/>
      </w:r>
      <w:r w:rsidR="004E68EA">
        <w:t xml:space="preserve">, kuid ei hõlma </w:t>
      </w:r>
      <w:r w:rsidR="00231FB7">
        <w:t xml:space="preserve">raamatupidamise aastaaruannet </w:t>
      </w:r>
      <w:r w:rsidR="004E68EA">
        <w:t xml:space="preserve">ega meie asjaomast </w:t>
      </w:r>
      <w:r w:rsidR="00B63E7D">
        <w:t>vande</w:t>
      </w:r>
      <w:r w:rsidR="004E68EA">
        <w:t>audiitori aruannet.</w:t>
      </w:r>
    </w:p>
    <w:p w:rsidR="00227C08" w:rsidRPr="00352B5A" w:rsidRDefault="004E68EA">
      <w:pPr>
        <w:pStyle w:val="BodyText"/>
      </w:pPr>
      <w:r>
        <w:t xml:space="preserve">Meie arvamus </w:t>
      </w:r>
      <w:r w:rsidR="00231FB7">
        <w:t xml:space="preserve">raamatupidamise </w:t>
      </w:r>
      <w:r w:rsidR="00231FB7" w:rsidRPr="00352B5A">
        <w:t xml:space="preserve">aastaaruande </w:t>
      </w:r>
      <w:r w:rsidRPr="00352B5A">
        <w:t>kohta ei hõlma</w:t>
      </w:r>
      <w:r w:rsidR="00A80802" w:rsidRPr="00352B5A">
        <w:t xml:space="preserve"> muud informatsiooni </w:t>
      </w:r>
      <w:r w:rsidRPr="00352B5A">
        <w:t xml:space="preserve">ja me ei tee selle kohta mingis vormis </w:t>
      </w:r>
      <w:proofErr w:type="spellStart"/>
      <w:r w:rsidRPr="00352B5A">
        <w:t>kindlustandvat</w:t>
      </w:r>
      <w:proofErr w:type="spellEnd"/>
      <w:r w:rsidRPr="00352B5A">
        <w:t xml:space="preserve"> järeldust. </w:t>
      </w:r>
    </w:p>
    <w:p w:rsidR="00093CD3" w:rsidRPr="00352B5A" w:rsidRDefault="004E68EA">
      <w:pPr>
        <w:pStyle w:val="BodyText"/>
      </w:pPr>
      <w:r w:rsidRPr="00352B5A">
        <w:t xml:space="preserve">Seoses meie </w:t>
      </w:r>
      <w:r w:rsidR="00231FB7" w:rsidRPr="00352B5A">
        <w:t xml:space="preserve">raamatupidamise aastaaruande </w:t>
      </w:r>
      <w:r w:rsidRPr="00352B5A">
        <w:t xml:space="preserve">auditiga on meie kohustus lugeda </w:t>
      </w:r>
      <w:r w:rsidR="00A80802" w:rsidRPr="00352B5A">
        <w:t>muud informatsiooni</w:t>
      </w:r>
      <w:r w:rsidR="00041821" w:rsidRPr="00352B5A">
        <w:t xml:space="preserve"> </w:t>
      </w:r>
      <w:r w:rsidRPr="00352B5A">
        <w:t xml:space="preserve">ja kaaluda seda tehes, kas </w:t>
      </w:r>
      <w:r w:rsidR="00A80802" w:rsidRPr="00352B5A">
        <w:t>muu</w:t>
      </w:r>
      <w:r w:rsidRPr="00352B5A">
        <w:t xml:space="preserve"> informatsioon </w:t>
      </w:r>
      <w:r w:rsidR="00A679F8" w:rsidRPr="00352B5A">
        <w:t xml:space="preserve">lahkneb </w:t>
      </w:r>
      <w:r w:rsidRPr="00352B5A">
        <w:t xml:space="preserve">oluliselt </w:t>
      </w:r>
      <w:r w:rsidR="00231FB7" w:rsidRPr="00352B5A">
        <w:t xml:space="preserve">raamatupidamise aastaaruandest </w:t>
      </w:r>
      <w:r w:rsidRPr="00352B5A">
        <w:t xml:space="preserve">või meie poolt auditi käigus saadud teadmistest või tundub muul viisil olevat oluliselt väärkajastatud. </w:t>
      </w:r>
    </w:p>
    <w:p w:rsidR="00554867" w:rsidRPr="00FD529F" w:rsidRDefault="004E68EA" w:rsidP="00FD529F">
      <w:pPr>
        <w:pStyle w:val="BodyText"/>
      </w:pPr>
      <w:r>
        <w:t>Kui me teeme tehtud töö põhjal järelduse</w:t>
      </w:r>
      <w:r w:rsidRPr="00352B5A">
        <w:t xml:space="preserve">, et </w:t>
      </w:r>
      <w:r w:rsidR="00A80802" w:rsidRPr="00352B5A">
        <w:t xml:space="preserve">muu informatsioon </w:t>
      </w:r>
      <w:r w:rsidRPr="00352B5A">
        <w:t xml:space="preserve">on oluliselt </w:t>
      </w:r>
      <w:r>
        <w:t xml:space="preserve">väärkajastatud, oleme kohustatud sellest faktist aru andma. </w:t>
      </w:r>
      <w:r w:rsidR="00554867" w:rsidRPr="0051280A">
        <w:rPr>
          <w:color w:val="FF0000"/>
        </w:rPr>
        <w:t>[Meil ei ole sellega seoses millegi kohta aru anda</w:t>
      </w:r>
      <w:r w:rsidR="00554867">
        <w:rPr>
          <w:color w:val="FF0000"/>
        </w:rPr>
        <w:t>/</w:t>
      </w:r>
      <w:r w:rsidR="00554867" w:rsidRPr="002A58F7">
        <w:rPr>
          <w:color w:val="FF0000"/>
        </w:rPr>
        <w:t xml:space="preserve">Nagu allpool kirjeldatud, </w:t>
      </w:r>
      <w:r w:rsidR="00D65AF2">
        <w:rPr>
          <w:color w:val="FF0000"/>
        </w:rPr>
        <w:t xml:space="preserve">oleme teinud järelduse, et muus </w:t>
      </w:r>
      <w:r w:rsidR="00554867" w:rsidRPr="002A58F7">
        <w:rPr>
          <w:color w:val="FF0000"/>
        </w:rPr>
        <w:t>informatsioonis esineb</w:t>
      </w:r>
      <w:r w:rsidR="00D65AF2">
        <w:rPr>
          <w:color w:val="FF0000"/>
        </w:rPr>
        <w:t xml:space="preserve"> </w:t>
      </w:r>
      <w:r w:rsidR="00554867" w:rsidRPr="002A58F7">
        <w:rPr>
          <w:color w:val="FF0000"/>
        </w:rPr>
        <w:t>selline oluline väärkajastamine.</w:t>
      </w:r>
    </w:p>
    <w:p w:rsidR="00B928A3" w:rsidRDefault="00554867" w:rsidP="004E68EA">
      <w:pPr>
        <w:pStyle w:val="Heading3"/>
        <w:rPr>
          <w:color w:val="FF0000"/>
          <w:sz w:val="18"/>
        </w:rPr>
      </w:pPr>
      <w:r w:rsidRPr="002A58F7">
        <w:rPr>
          <w:rFonts w:ascii="Times-Roman" w:eastAsiaTheme="minorHAnsi" w:hAnsi="Times-Roman" w:cs="Times-Roman"/>
          <w:color w:val="FF0000"/>
          <w:lang w:eastAsia="en-US"/>
        </w:rPr>
        <w:lastRenderedPageBreak/>
        <w:t>[</w:t>
      </w:r>
      <w:r w:rsidRPr="002A58F7">
        <w:rPr>
          <w:rFonts w:ascii="Times-Italic" w:eastAsiaTheme="minorHAnsi" w:hAnsi="Times-Italic" w:cs="Times-Italic"/>
          <w:i/>
          <w:iCs/>
          <w:color w:val="FF0000"/>
          <w:lang w:eastAsia="en-US"/>
        </w:rPr>
        <w:t>Muu informatsiooni olulise väärkajastamise kirjeldus</w:t>
      </w:r>
      <w:r w:rsidRPr="002A58F7">
        <w:rPr>
          <w:rFonts w:ascii="Times-Roman" w:eastAsiaTheme="minorHAnsi" w:hAnsi="Times-Roman" w:cs="Times-Roman"/>
          <w:color w:val="FF0000"/>
          <w:lang w:eastAsia="en-US"/>
        </w:rPr>
        <w:t>]]</w:t>
      </w:r>
      <w:r w:rsidRPr="002A58F7">
        <w:rPr>
          <w:color w:val="FF0000"/>
        </w:rPr>
        <w:t>.</w:t>
      </w:r>
    </w:p>
    <w:p w:rsidR="004E68EA" w:rsidRDefault="00773D17" w:rsidP="004E68EA">
      <w:pPr>
        <w:pStyle w:val="Heading3"/>
        <w:rPr>
          <w:i/>
          <w:lang w:bidi="he-IL"/>
        </w:rPr>
      </w:pPr>
      <w:r>
        <w:t>[</w:t>
      </w:r>
      <w:r w:rsidR="008A442F">
        <w:t>Juhtkonna</w:t>
      </w:r>
      <w:r w:rsidR="005173AE">
        <w:t xml:space="preserve"> </w:t>
      </w:r>
      <w:r w:rsidR="004E68EA">
        <w:t xml:space="preserve">ja nende, kelle ülesandeks on valitsemine, kohustused seoses </w:t>
      </w:r>
      <w:r w:rsidR="00944709" w:rsidRPr="00FA6A1B">
        <w:rPr>
          <w:szCs w:val="20"/>
        </w:rPr>
        <w:t>raamatupidamise aastaaruan</w:t>
      </w:r>
      <w:r w:rsidR="00944709">
        <w:rPr>
          <w:szCs w:val="20"/>
        </w:rPr>
        <w:t>dega</w:t>
      </w:r>
      <w:r>
        <w:rPr>
          <w:szCs w:val="20"/>
        </w:rPr>
        <w:t xml:space="preserve">/ </w:t>
      </w:r>
      <w:r w:rsidR="008A442F">
        <w:t>Juhtkonna</w:t>
      </w:r>
      <w:r>
        <w:t xml:space="preserve"> kohustused seoses </w:t>
      </w:r>
      <w:r w:rsidRPr="00FA6A1B">
        <w:rPr>
          <w:szCs w:val="20"/>
        </w:rPr>
        <w:t>raamatupidamise aastaaruan</w:t>
      </w:r>
      <w:r>
        <w:rPr>
          <w:szCs w:val="20"/>
        </w:rPr>
        <w:t>dega</w:t>
      </w:r>
      <w:r>
        <w:rPr>
          <w:b w:val="0"/>
          <w:bCs w:val="0"/>
          <w:vertAlign w:val="superscript"/>
        </w:rPr>
        <w:t xml:space="preserve"> </w:t>
      </w:r>
      <w:r>
        <w:t>]</w:t>
      </w:r>
    </w:p>
    <w:p w:rsidR="004E68EA" w:rsidRDefault="008A442F" w:rsidP="004E68EA">
      <w:pPr>
        <w:pStyle w:val="BodyText"/>
      </w:pPr>
      <w:r>
        <w:t>Juhtkond</w:t>
      </w:r>
      <w:r w:rsidR="00773D17">
        <w:t xml:space="preserve"> </w:t>
      </w:r>
      <w:r w:rsidR="004E68EA">
        <w:t xml:space="preserve">vastutab </w:t>
      </w:r>
      <w:r w:rsidR="00F431D9" w:rsidRPr="00FA6A1B">
        <w:t>raamatupidamise aastaaruan</w:t>
      </w:r>
      <w:r w:rsidR="00F431D9">
        <w:t xml:space="preserve">de </w:t>
      </w:r>
      <w:r w:rsidR="004E68EA">
        <w:t xml:space="preserve"> koostamise ja </w:t>
      </w:r>
      <w:r w:rsidR="004E68EA" w:rsidRPr="00A679F8">
        <w:t xml:space="preserve">õiglase esitamise eest kooskõlas </w:t>
      </w:r>
      <w:r w:rsidR="00A679F8" w:rsidRPr="00A679F8">
        <w:rPr>
          <w:iCs/>
          <w:szCs w:val="24"/>
        </w:rPr>
        <w:t>Eesti finantsaruandluse standardiga</w:t>
      </w:r>
      <w:r w:rsidR="00030274" w:rsidRPr="00A679F8">
        <w:t xml:space="preserve"> </w:t>
      </w:r>
      <w:r w:rsidR="004E68EA" w:rsidRPr="00A679F8">
        <w:t>ja</w:t>
      </w:r>
      <w:r w:rsidR="004E68EA">
        <w:t xml:space="preserve"> sellise </w:t>
      </w:r>
      <w:proofErr w:type="spellStart"/>
      <w:r w:rsidR="004E68EA">
        <w:t>sisekontrolli</w:t>
      </w:r>
      <w:proofErr w:type="spellEnd"/>
      <w:r w:rsidR="004E68EA">
        <w:t xml:space="preserve"> eest, nagu </w:t>
      </w:r>
      <w:r>
        <w:t>juhtkond</w:t>
      </w:r>
      <w:r w:rsidR="00773D17">
        <w:t xml:space="preserve"> </w:t>
      </w:r>
      <w:r w:rsidR="004E68EA">
        <w:t xml:space="preserve">peab vajalikuks, et võimaldada kas pettusest või veast tulenevate oluliste väärkajastamisteta </w:t>
      </w:r>
      <w:r w:rsidR="00A72422" w:rsidRPr="00FA6A1B">
        <w:t>raamatupidamise aastaaruan</w:t>
      </w:r>
      <w:r w:rsidR="00A72422">
        <w:t xml:space="preserve">de </w:t>
      </w:r>
      <w:r w:rsidR="004E68EA">
        <w:t>koostamist.</w:t>
      </w:r>
      <w:r w:rsidR="004E68EA">
        <w:rPr>
          <w:color w:val="000000"/>
        </w:rPr>
        <w:t xml:space="preserve"> </w:t>
      </w:r>
    </w:p>
    <w:p w:rsidR="0067409E" w:rsidRDefault="00E25A3F" w:rsidP="004E68EA">
      <w:pPr>
        <w:pStyle w:val="BodyText"/>
      </w:pPr>
      <w:r>
        <w:t>R</w:t>
      </w:r>
      <w:r w:rsidRPr="00FA6A1B">
        <w:t>aamatupidamise aastaaruan</w:t>
      </w:r>
      <w:r>
        <w:t>de</w:t>
      </w:r>
      <w:r w:rsidR="004E68EA">
        <w:t xml:space="preserve"> koostamisel on </w:t>
      </w:r>
      <w:r w:rsidR="008A442F">
        <w:t>juhtkond</w:t>
      </w:r>
      <w:r w:rsidR="00773D17">
        <w:t xml:space="preserve"> </w:t>
      </w:r>
      <w:r w:rsidR="004E68EA">
        <w:t xml:space="preserve">kohustatud hindama </w:t>
      </w:r>
      <w:r w:rsidR="00C17F7D" w:rsidRPr="00DA0B5F">
        <w:rPr>
          <w:color w:val="FF0000"/>
        </w:rPr>
        <w:t>linna/valla</w:t>
      </w:r>
      <w:r w:rsidR="004E68EA">
        <w:t xml:space="preserve"> suutlikkust jätkata jätkuvalt </w:t>
      </w:r>
      <w:r w:rsidR="004E68EA" w:rsidRPr="00030274">
        <w:t xml:space="preserve">tegutsevana, esitama infot, kui see on </w:t>
      </w:r>
      <w:r w:rsidR="000E5094" w:rsidRPr="00030274">
        <w:t>asjakohane</w:t>
      </w:r>
      <w:r w:rsidR="004E68EA" w:rsidRPr="00030274">
        <w:t>, tegevuse jätkuvusega seotud asjaolude kohta ja kasutama tegevuse jät</w:t>
      </w:r>
      <w:r w:rsidR="00030274" w:rsidRPr="00030274">
        <w:t>kuvuse arvestuse alusprintsiipi</w:t>
      </w:r>
      <w:r w:rsidR="004E68EA" w:rsidRPr="00030274">
        <w:rPr>
          <w:color w:val="000000"/>
        </w:rPr>
        <w:t>.</w:t>
      </w:r>
    </w:p>
    <w:p w:rsidR="004E68EA" w:rsidRPr="002F1B9F" w:rsidRDefault="004E68EA" w:rsidP="004E68EA">
      <w:pPr>
        <w:pStyle w:val="BodyText"/>
      </w:pPr>
      <w:r w:rsidRPr="002F1B9F">
        <w:t xml:space="preserve">Need, kelle ülesandeks on valitsemine, vastutavad </w:t>
      </w:r>
      <w:r w:rsidR="00C17F7D" w:rsidRPr="00DA0B5F">
        <w:rPr>
          <w:color w:val="FF0000"/>
        </w:rPr>
        <w:t>linna/valla</w:t>
      </w:r>
      <w:r w:rsidRPr="002F1B9F">
        <w:t xml:space="preserve"> </w:t>
      </w:r>
      <w:r w:rsidR="0066373F" w:rsidRPr="002F1B9F">
        <w:t xml:space="preserve">raamatupidamise aruandlusprotsessi </w:t>
      </w:r>
      <w:r w:rsidR="002F1B9F" w:rsidRPr="002F1B9F">
        <w:t>üle järelevalve teostamise eest</w:t>
      </w:r>
    </w:p>
    <w:p w:rsidR="004E68EA" w:rsidRDefault="00B63E7D" w:rsidP="004E68EA">
      <w:pPr>
        <w:pStyle w:val="Heading3"/>
        <w:rPr>
          <w:lang w:bidi="he-IL"/>
        </w:rPr>
      </w:pPr>
      <w:r>
        <w:t>Vande</w:t>
      </w:r>
      <w:r w:rsidR="00B163EF">
        <w:t>a</w:t>
      </w:r>
      <w:r w:rsidR="004E68EA">
        <w:t xml:space="preserve">udiitori kohustused seoses </w:t>
      </w:r>
      <w:r w:rsidR="0066373F">
        <w:t>r</w:t>
      </w:r>
      <w:r w:rsidR="0066373F" w:rsidRPr="00FA6A1B">
        <w:rPr>
          <w:szCs w:val="20"/>
        </w:rPr>
        <w:t>aamatupidamise aastaaruan</w:t>
      </w:r>
      <w:r w:rsidR="0066373F">
        <w:t>de</w:t>
      </w:r>
      <w:r w:rsidR="004E68EA">
        <w:t xml:space="preserve"> auditiga </w:t>
      </w:r>
    </w:p>
    <w:p w:rsidR="0067409E" w:rsidRDefault="004E68EA" w:rsidP="0067409E">
      <w:pPr>
        <w:pStyle w:val="BodyText"/>
      </w:pPr>
      <w:r>
        <w:t xml:space="preserve">Meie eesmärk on saada põhjendatud kindlus selle kohta, kas </w:t>
      </w:r>
      <w:r w:rsidR="0066373F">
        <w:t>r</w:t>
      </w:r>
      <w:r w:rsidR="0066373F" w:rsidRPr="00FA6A1B">
        <w:t>aamatupidamise aastaaruan</w:t>
      </w:r>
      <w:r w:rsidR="0066373F">
        <w:t>ne</w:t>
      </w:r>
      <w:r>
        <w:t xml:space="preserve"> tervikuna on kas pettusest või veast tulenevate oluliste väärkajastamisteta, ja anda välja </w:t>
      </w:r>
      <w:r w:rsidR="00B63E7D">
        <w:t>vande</w:t>
      </w:r>
      <w:r>
        <w:t xml:space="preserve">audiitori aruanne, mis sisaldab meie arvamust. Põhjendatud kindlus on kõrgetasemeline kindlus, kuid see ei taga, et olulise väärkajastamise eksisteerimisel see kooskõlas </w:t>
      </w:r>
      <w:r w:rsidR="00B163EF">
        <w:t>rahvusvaheliste auditeerimise standarditega (Eesti)</w:t>
      </w:r>
      <w:r w:rsidR="00352B5A">
        <w:t xml:space="preserve"> </w:t>
      </w:r>
      <w:r>
        <w:t xml:space="preserve">läbiviidud auditi käigus alati avastatakse. Väärkajastamised võivad tuleneda pettusest või veast ja neid peetakse oluliseks siis, kui võib põhjendatult eeldada, et need võivad üksikult või koos mõjutada majanduslikke otsuseid, mida kasutajad </w:t>
      </w:r>
      <w:r w:rsidR="00231FB7">
        <w:t xml:space="preserve">raamatupidamise </w:t>
      </w:r>
      <w:r w:rsidR="00AC7ED0">
        <w:t>aastaaruande</w:t>
      </w:r>
      <w:r w:rsidR="008C3508">
        <w:t xml:space="preserve"> </w:t>
      </w:r>
      <w:r>
        <w:t>alusel</w:t>
      </w:r>
      <w:r w:rsidRPr="001C680A">
        <w:t xml:space="preserve"> </w:t>
      </w:r>
      <w:r>
        <w:t xml:space="preserve">teevad. </w:t>
      </w:r>
    </w:p>
    <w:p w:rsidR="008853E4" w:rsidRPr="0067409E" w:rsidRDefault="000E5094" w:rsidP="0067409E">
      <w:pPr>
        <w:pStyle w:val="BodyText"/>
      </w:pPr>
      <w:r>
        <w:rPr>
          <w:kern w:val="8"/>
        </w:rPr>
        <w:t>Kasutame auditeerides</w:t>
      </w:r>
      <w:r w:rsidR="008853E4">
        <w:rPr>
          <w:kern w:val="8"/>
        </w:rPr>
        <w:t xml:space="preserve"> vastavalt </w:t>
      </w:r>
      <w:r w:rsidR="00B163EF">
        <w:t>rahvusvaheliste auditeerimise standarditele (Eesti)</w:t>
      </w:r>
      <w:r w:rsidR="00755B97">
        <w:rPr>
          <w:kern w:val="8"/>
        </w:rPr>
        <w:t xml:space="preserve"> </w:t>
      </w:r>
      <w:r w:rsidR="008853E4">
        <w:rPr>
          <w:kern w:val="8"/>
        </w:rPr>
        <w:t xml:space="preserve">kutsealast otsustust ja säilitame kutsealase skeptitsismi kogu auditi käigus. Me teeme ka järgmist: </w:t>
      </w:r>
    </w:p>
    <w:p w:rsidR="008853E4" w:rsidRPr="006F1444" w:rsidRDefault="008853E4" w:rsidP="0067409E">
      <w:pPr>
        <w:numPr>
          <w:ilvl w:val="0"/>
          <w:numId w:val="1"/>
        </w:numPr>
        <w:spacing w:before="60" w:after="60"/>
        <w:ind w:left="540" w:hanging="540"/>
        <w:rPr>
          <w:rFonts w:eastAsia="Times New Roman"/>
          <w:kern w:val="20"/>
          <w:szCs w:val="20"/>
        </w:rPr>
      </w:pPr>
      <w:r>
        <w:rPr>
          <w:kern w:val="20"/>
        </w:rPr>
        <w:t xml:space="preserve">teeme kindlaks ja hindame </w:t>
      </w:r>
      <w:r w:rsidR="008C3508">
        <w:t>r</w:t>
      </w:r>
      <w:r w:rsidR="008C3508" w:rsidRPr="00FA6A1B">
        <w:rPr>
          <w:szCs w:val="20"/>
        </w:rPr>
        <w:t>aamatupidamise aastaaruan</w:t>
      </w:r>
      <w:r w:rsidR="008C3508">
        <w:t>de</w:t>
      </w:r>
      <w:r>
        <w:rPr>
          <w:kern w:val="20"/>
        </w:rPr>
        <w:t xml:space="preserve"> kas pettusest või veast tuleneva olulise väärkajastamise riskid, kavandame ja teostame auditiprotseduurid vastuseks nendele riskidele ning hangime piisava ja asjakohase auditi </w:t>
      </w:r>
      <w:r w:rsidR="00C404E4">
        <w:t>tõendusmaterjali, mis on aluseks</w:t>
      </w:r>
      <w:r w:rsidR="00C404E4" w:rsidDel="00C404E4">
        <w:rPr>
          <w:kern w:val="20"/>
        </w:rPr>
        <w:t xml:space="preserve"> </w:t>
      </w:r>
      <w:r>
        <w:rPr>
          <w:kern w:val="20"/>
        </w:rPr>
        <w:t xml:space="preserve">meie arvamusele. Pettusest tuleneva olulise väärkajastamise mitteavastamise risk on suurem kui veast tuleneva väärkajastamise puhul, sest pettus võib tähendada salakokkulepet, võltsimist, </w:t>
      </w:r>
      <w:r w:rsidR="003E7A82">
        <w:t>info esitamata jätmist</w:t>
      </w:r>
      <w:r>
        <w:rPr>
          <w:kern w:val="20"/>
        </w:rPr>
        <w:t xml:space="preserve">, vääresitiste tegemist või </w:t>
      </w:r>
      <w:proofErr w:type="spellStart"/>
      <w:r>
        <w:rPr>
          <w:kern w:val="20"/>
        </w:rPr>
        <w:t>sisekontrolli</w:t>
      </w:r>
      <w:proofErr w:type="spellEnd"/>
      <w:r>
        <w:rPr>
          <w:kern w:val="20"/>
        </w:rPr>
        <w:t xml:space="preserve"> eiramist;</w:t>
      </w:r>
    </w:p>
    <w:p w:rsidR="008853E4" w:rsidRPr="006F1444" w:rsidRDefault="008853E4" w:rsidP="0067409E">
      <w:pPr>
        <w:widowControl w:val="0"/>
        <w:numPr>
          <w:ilvl w:val="0"/>
          <w:numId w:val="1"/>
        </w:numPr>
        <w:spacing w:before="60" w:after="60"/>
        <w:ind w:left="540" w:hanging="540"/>
        <w:rPr>
          <w:szCs w:val="20"/>
        </w:rPr>
      </w:pPr>
      <w:r>
        <w:t xml:space="preserve">omandame </w:t>
      </w:r>
      <w:r w:rsidRPr="00692D81">
        <w:t xml:space="preserve">arusaamise auditi puhul asjassepuutuvast </w:t>
      </w:r>
      <w:proofErr w:type="spellStart"/>
      <w:r w:rsidRPr="00692D81">
        <w:t>sisekontrollist</w:t>
      </w:r>
      <w:proofErr w:type="spellEnd"/>
      <w:r>
        <w:t xml:space="preserve">, et kavandada nendes tingimustes asjakohaseid auditiprotseduure, kuid mitte arvamuse avaldamiseks </w:t>
      </w:r>
      <w:r w:rsidR="00C17F7D" w:rsidRPr="00DA0B5F">
        <w:rPr>
          <w:color w:val="FF0000"/>
        </w:rPr>
        <w:t>linna/valla</w:t>
      </w:r>
      <w:r>
        <w:t xml:space="preserve"> </w:t>
      </w:r>
      <w:proofErr w:type="spellStart"/>
      <w:r>
        <w:t>sisekontrolli</w:t>
      </w:r>
      <w:proofErr w:type="spellEnd"/>
      <w:r>
        <w:t xml:space="preserve"> tulemuslikkuse kohta;</w:t>
      </w:r>
      <w:r>
        <w:rPr>
          <w:vertAlign w:val="superscript"/>
        </w:rPr>
        <w:footnoteReference w:id="4"/>
      </w:r>
      <w:r>
        <w:t xml:space="preserve"> </w:t>
      </w:r>
    </w:p>
    <w:p w:rsidR="008853E4" w:rsidRPr="006F1444" w:rsidRDefault="008853E4" w:rsidP="0067409E">
      <w:pPr>
        <w:numPr>
          <w:ilvl w:val="0"/>
          <w:numId w:val="1"/>
        </w:numPr>
        <w:spacing w:before="60" w:after="60"/>
        <w:ind w:left="540" w:hanging="540"/>
        <w:rPr>
          <w:rFonts w:eastAsia="Times New Roman"/>
          <w:kern w:val="20"/>
          <w:szCs w:val="20"/>
        </w:rPr>
      </w:pPr>
      <w:r>
        <w:rPr>
          <w:kern w:val="20"/>
        </w:rPr>
        <w:t xml:space="preserve">hindame kasutatud arvestuspõhimõtete asjakohasust ning </w:t>
      </w:r>
      <w:r w:rsidR="008A442F">
        <w:rPr>
          <w:kern w:val="20"/>
        </w:rPr>
        <w:t>juhtkonna</w:t>
      </w:r>
      <w:r w:rsidR="00855328">
        <w:rPr>
          <w:kern w:val="20"/>
        </w:rPr>
        <w:t xml:space="preserve"> </w:t>
      </w:r>
      <w:r>
        <w:rPr>
          <w:kern w:val="20"/>
        </w:rPr>
        <w:t>arvestushinnangute ja nendega seoses avalikustatud info põhjendatust;</w:t>
      </w:r>
    </w:p>
    <w:p w:rsidR="008853E4" w:rsidRPr="006F1444" w:rsidRDefault="008853E4" w:rsidP="0067409E">
      <w:pPr>
        <w:widowControl w:val="0"/>
        <w:numPr>
          <w:ilvl w:val="0"/>
          <w:numId w:val="1"/>
        </w:numPr>
        <w:spacing w:before="60" w:after="60"/>
        <w:ind w:left="540" w:hanging="540"/>
        <w:rPr>
          <w:szCs w:val="20"/>
        </w:rPr>
      </w:pPr>
      <w:r>
        <w:t xml:space="preserve">teeme järelduse </w:t>
      </w:r>
      <w:r w:rsidR="008A442F">
        <w:t>juhtkonna</w:t>
      </w:r>
      <w:r w:rsidR="00855328">
        <w:t xml:space="preserve"> </w:t>
      </w:r>
      <w:r>
        <w:t xml:space="preserve">poolt tegevuse jätkuvuse arvestuse alusprintsiibi kasutamise asjakohasuse kohta ja saadud auditi tõendusmaterjali põhjal selle kohta, kas esineb olulist ebakindlust sündmuste või tingimuste suhtes, mis võivad tekitada märkimisväärset kahtlust </w:t>
      </w:r>
      <w:r w:rsidR="00C17F7D" w:rsidRPr="00DA0B5F">
        <w:rPr>
          <w:color w:val="FF0000"/>
        </w:rPr>
        <w:t>linna/valla</w:t>
      </w:r>
      <w:r w:rsidR="00C17F7D">
        <w:t xml:space="preserve"> </w:t>
      </w:r>
      <w:r>
        <w:t xml:space="preserve">suutlikkuses jätkata jätkuvalt tegutsevana. Kui me teeme järelduse, et eksisteerib oluline ebakindlus, oleme kohustatud juhtima </w:t>
      </w:r>
      <w:r w:rsidR="00B63E7D">
        <w:t>vande</w:t>
      </w:r>
      <w:r>
        <w:t xml:space="preserve">audiitori aruandes tähelepanu </w:t>
      </w:r>
      <w:r w:rsidR="008C3508">
        <w:t>r</w:t>
      </w:r>
      <w:r w:rsidR="008C3508" w:rsidRPr="00FA6A1B">
        <w:rPr>
          <w:szCs w:val="20"/>
        </w:rPr>
        <w:t>aamatupidamise aastaaruan</w:t>
      </w:r>
      <w:r w:rsidR="008C3508">
        <w:t>des</w:t>
      </w:r>
      <w:r w:rsidRPr="00692D81">
        <w:t xml:space="preserve"> selle kohta avalikustatud infole</w:t>
      </w:r>
      <w:r>
        <w:t xml:space="preserve"> või kui avalikustatud info on ebapiisav, siis modifitseerima oma arvamust. Meie järeldused põhinevad </w:t>
      </w:r>
      <w:r w:rsidR="00B63E7D">
        <w:t>vande</w:t>
      </w:r>
      <w:r>
        <w:t xml:space="preserve">audiitori aruande kuupäevani saadud auditi tõendusmaterjalil. Tulevased sündmused või tingimused võivad siiski kahjustada </w:t>
      </w:r>
      <w:r w:rsidR="00C17F7D" w:rsidRPr="00DA0B5F">
        <w:rPr>
          <w:color w:val="FF0000"/>
        </w:rPr>
        <w:t>linna/valla</w:t>
      </w:r>
      <w:r>
        <w:t xml:space="preserve"> suutlikkust jätkata jätkuvalt tegutsevana;</w:t>
      </w:r>
    </w:p>
    <w:p w:rsidR="007A3266" w:rsidRPr="006F1444" w:rsidRDefault="008853E4" w:rsidP="0067409E">
      <w:pPr>
        <w:widowControl w:val="0"/>
        <w:numPr>
          <w:ilvl w:val="0"/>
          <w:numId w:val="1"/>
        </w:numPr>
        <w:spacing w:before="60" w:after="60"/>
        <w:ind w:left="540" w:hanging="540"/>
        <w:rPr>
          <w:rFonts w:eastAsia="Times New Roman"/>
          <w:kern w:val="20"/>
          <w:szCs w:val="20"/>
        </w:rPr>
      </w:pPr>
      <w:r>
        <w:rPr>
          <w:kern w:val="20"/>
        </w:rPr>
        <w:t xml:space="preserve">hindame </w:t>
      </w:r>
      <w:r w:rsidR="008C3508">
        <w:t>r</w:t>
      </w:r>
      <w:r w:rsidR="008C3508" w:rsidRPr="00FA6A1B">
        <w:rPr>
          <w:szCs w:val="20"/>
        </w:rPr>
        <w:t>aamatupidamise aastaaruan</w:t>
      </w:r>
      <w:r w:rsidR="008C3508">
        <w:t>de</w:t>
      </w:r>
      <w:r>
        <w:rPr>
          <w:kern w:val="20"/>
        </w:rPr>
        <w:t xml:space="preserve"> üldist esitusviisi, struktuuri ja sisu, sealhulgas avalikustatud informatsiooni, ning seda, kas </w:t>
      </w:r>
      <w:r w:rsidR="008C3508">
        <w:t>r</w:t>
      </w:r>
      <w:r w:rsidR="008C3508" w:rsidRPr="00FA6A1B">
        <w:rPr>
          <w:szCs w:val="20"/>
        </w:rPr>
        <w:t>aamatupidamise aastaaruan</w:t>
      </w:r>
      <w:r w:rsidR="008C3508">
        <w:t xml:space="preserve">ne </w:t>
      </w:r>
      <w:r>
        <w:rPr>
          <w:kern w:val="20"/>
        </w:rPr>
        <w:t xml:space="preserve"> </w:t>
      </w:r>
      <w:r w:rsidR="008C3508">
        <w:rPr>
          <w:kern w:val="20"/>
        </w:rPr>
        <w:t xml:space="preserve">esitab </w:t>
      </w:r>
      <w:r>
        <w:rPr>
          <w:kern w:val="20"/>
        </w:rPr>
        <w:t xml:space="preserve">aluseks olevaid tehinguid ja sündmusi viisil, millega saavutatakse õiglane esitusviis. </w:t>
      </w:r>
    </w:p>
    <w:p w:rsidR="001C48A7" w:rsidRPr="007320DA" w:rsidRDefault="008853E4" w:rsidP="007320DA">
      <w:pPr>
        <w:widowControl w:val="0"/>
        <w:spacing w:before="60" w:after="60"/>
        <w:rPr>
          <w:szCs w:val="20"/>
        </w:rPr>
      </w:pPr>
      <w:r>
        <w:t xml:space="preserve">Me vahetame nendega, kelle ülesandeks on valitsemine, infot muu hulgas auditi planeeritud ulatuse ja ajastuse ning märkimisväärsete auditi tähelepanekute kohta, </w:t>
      </w:r>
      <w:r w:rsidR="00A679F8">
        <w:t>sealhulgas mis</w:t>
      </w:r>
      <w:r w:rsidRPr="00692D81">
        <w:t xml:space="preserve">tahes </w:t>
      </w:r>
      <w:proofErr w:type="spellStart"/>
      <w:r w:rsidRPr="00692D81">
        <w:t>sisekontrolli</w:t>
      </w:r>
      <w:proofErr w:type="spellEnd"/>
      <w:r w:rsidRPr="00692D81">
        <w:t xml:space="preserve"> märkimisväärsete puuduste kohta, mille oleme tuvastanud auditi käigus</w:t>
      </w:r>
      <w:r>
        <w:t xml:space="preserve">. </w:t>
      </w:r>
    </w:p>
    <w:p w:rsidR="008853E4" w:rsidRDefault="008853E4" w:rsidP="004E68EA">
      <w:pPr>
        <w:pStyle w:val="BodyText"/>
        <w:rPr>
          <w:lang w:bidi="he-IL"/>
        </w:rPr>
      </w:pPr>
    </w:p>
    <w:p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nimel a</w:t>
      </w:r>
      <w:r w:rsidR="000928EF">
        <w:rPr>
          <w:rFonts w:eastAsiaTheme="minorHAnsi"/>
          <w:i/>
          <w:szCs w:val="20"/>
          <w:lang w:eastAsia="en-US"/>
        </w:rPr>
        <w:t>llkirjastava vandeaudiitori nimi</w:t>
      </w:r>
    </w:p>
    <w:p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Vandeaudiitori number</w:t>
      </w:r>
    </w:p>
    <w:p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nimi</w:t>
      </w:r>
    </w:p>
    <w:p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tegevusloa number</w:t>
      </w:r>
    </w:p>
    <w:p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rsidR="005529BF" w:rsidRPr="005529BF" w:rsidRDefault="005529BF" w:rsidP="005529BF">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asukoha aadress</w:t>
      </w:r>
    </w:p>
    <w:p w:rsidR="005529BF" w:rsidRPr="005529BF" w:rsidRDefault="005529BF" w:rsidP="005529BF">
      <w:pPr>
        <w:autoSpaceDE w:val="0"/>
        <w:autoSpaceDN w:val="0"/>
        <w:adjustRightInd w:val="0"/>
        <w:spacing w:before="0" w:line="240" w:lineRule="auto"/>
        <w:jc w:val="left"/>
        <w:rPr>
          <w:rFonts w:eastAsiaTheme="minorHAnsi"/>
          <w:i/>
          <w:szCs w:val="20"/>
          <w:lang w:eastAsia="en-US"/>
        </w:rPr>
      </w:pPr>
    </w:p>
    <w:p w:rsidR="00837389" w:rsidRDefault="005529BF">
      <w:pPr>
        <w:rPr>
          <w:rFonts w:eastAsiaTheme="minorHAnsi"/>
          <w:i/>
          <w:szCs w:val="20"/>
          <w:lang w:eastAsia="en-US"/>
        </w:rPr>
      </w:pPr>
      <w:r w:rsidRPr="005529BF">
        <w:rPr>
          <w:rFonts w:eastAsiaTheme="minorHAnsi"/>
          <w:i/>
          <w:szCs w:val="20"/>
          <w:lang w:eastAsia="en-US"/>
        </w:rPr>
        <w:t>Vandeaudiitori aruande kuupäev</w:t>
      </w:r>
    </w:p>
    <w:p w:rsidR="007320DA" w:rsidRPr="00162656" w:rsidRDefault="007320DA" w:rsidP="007320DA">
      <w:pPr>
        <w:spacing w:before="100" w:beforeAutospacing="1" w:after="100" w:afterAutospacing="1" w:line="240" w:lineRule="auto"/>
        <w:jc w:val="center"/>
        <w:rPr>
          <w:sz w:val="24"/>
        </w:rPr>
      </w:pPr>
      <w:r>
        <w:rPr>
          <w:rFonts w:eastAsia="Times New Roman"/>
          <w:b/>
          <w:bCs/>
          <w:color w:val="00B0F0"/>
          <w:sz w:val="24"/>
        </w:rPr>
        <w:t>Märkuseta aruanne KOV konsolideeritud</w:t>
      </w:r>
    </w:p>
    <w:p w:rsidR="007320DA" w:rsidRDefault="007320DA" w:rsidP="007320DA">
      <w:pPr>
        <w:spacing w:before="0" w:line="240" w:lineRule="auto"/>
        <w:ind w:firstLine="708"/>
        <w:jc w:val="center"/>
        <w:rPr>
          <w:rFonts w:eastAsia="Times New Roman"/>
          <w:b/>
          <w:bCs/>
          <w:color w:val="00B0F0"/>
          <w:sz w:val="24"/>
        </w:rPr>
      </w:pPr>
    </w:p>
    <w:p w:rsidR="007320DA" w:rsidRDefault="007320DA" w:rsidP="007320DA">
      <w:pPr>
        <w:pStyle w:val="Heading2ChapterHeading"/>
        <w:spacing w:before="0" w:line="240" w:lineRule="auto"/>
      </w:pPr>
      <w:r>
        <w:t>SÕLTUMATU VANDEAUDIITORI ARUANNE</w:t>
      </w:r>
    </w:p>
    <w:p w:rsidR="007320DA" w:rsidRPr="00FA6A1B" w:rsidRDefault="007320DA" w:rsidP="007320DA">
      <w:pPr>
        <w:pStyle w:val="Heading2ChapterHeading"/>
        <w:spacing w:before="0" w:line="240" w:lineRule="auto"/>
        <w:rPr>
          <w:color w:val="00B0F0"/>
          <w:kern w:val="0"/>
          <w:szCs w:val="24"/>
        </w:rPr>
      </w:pPr>
    </w:p>
    <w:p w:rsidR="007320DA" w:rsidRPr="00DA0B5F" w:rsidRDefault="007320DA" w:rsidP="007320DA">
      <w:pPr>
        <w:pStyle w:val="BodyText"/>
        <w:rPr>
          <w:color w:val="FF0000"/>
        </w:rPr>
      </w:pPr>
      <w:r w:rsidRPr="00DA0B5F">
        <w:rPr>
          <w:color w:val="FF0000"/>
        </w:rPr>
        <w:t>[KOV] [adressaat]</w:t>
      </w:r>
    </w:p>
    <w:p w:rsidR="007320DA" w:rsidRDefault="007320DA" w:rsidP="007320DA">
      <w:pPr>
        <w:pStyle w:val="Heading3"/>
        <w:rPr>
          <w:sz w:val="16"/>
          <w:szCs w:val="16"/>
          <w:lang w:bidi="he-IL"/>
        </w:rPr>
      </w:pPr>
      <w:r>
        <w:t xml:space="preserve">Arvamus </w:t>
      </w:r>
    </w:p>
    <w:p w:rsidR="007320DA" w:rsidRPr="00321D24" w:rsidRDefault="007320DA" w:rsidP="007320DA">
      <w:pPr>
        <w:pStyle w:val="BodyText"/>
      </w:pPr>
      <w:r>
        <w:t xml:space="preserve">Oleme auditeerinud </w:t>
      </w:r>
      <w:r w:rsidRPr="00FA6A1B">
        <w:rPr>
          <w:color w:val="FF0000"/>
        </w:rPr>
        <w:t>[</w:t>
      </w:r>
      <w:r>
        <w:rPr>
          <w:color w:val="FF0000"/>
        </w:rPr>
        <w:t>KOV</w:t>
      </w:r>
      <w:r w:rsidRPr="00FA6A1B">
        <w:rPr>
          <w:color w:val="FF0000"/>
        </w:rPr>
        <w:t xml:space="preserve">] </w:t>
      </w:r>
      <w:r>
        <w:t>(</w:t>
      </w:r>
      <w:r w:rsidRPr="00DA0B5F">
        <w:rPr>
          <w:color w:val="FF0000"/>
        </w:rPr>
        <w:t>linna/valla</w:t>
      </w:r>
      <w:r>
        <w:t xml:space="preserve">) </w:t>
      </w:r>
      <w:r w:rsidRPr="00174414">
        <w:t xml:space="preserve"> ja tema valitseva mõju all olevate üksuste (edaspidi „grupp“) </w:t>
      </w:r>
      <w:r>
        <w:t xml:space="preserve">konsolideeritud </w:t>
      </w:r>
      <w:r w:rsidRPr="00FA6A1B">
        <w:t>raamatupidamise aastaaruannet</w:t>
      </w:r>
      <w:r>
        <w:t xml:space="preserve">, </w:t>
      </w:r>
      <w:r w:rsidRPr="00174414">
        <w:t>mis sisaldab konsolideeritud bilanssi seisuga [31. detsember 20xx], konsolideeritud tulemiaruannet, konsolideeritud netovara muutuste aruannet, konsolideeritud rahavoogude aruannet ning eelarve täitmise aruannet eeltoodud kuupäeval lõppenud majandusaasta kohta</w:t>
      </w:r>
      <w:r>
        <w:t xml:space="preserve"> ja konsolideeritud</w:t>
      </w:r>
      <w:r w:rsidRPr="00321D24">
        <w:t xml:space="preserve"> </w:t>
      </w:r>
      <w:r w:rsidRPr="00FA6A1B">
        <w:t>raamatupidamise aastaaruan</w:t>
      </w:r>
      <w:r>
        <w:t>de lisasid, sealhulgas märkimisväärsete arvestuspõhimõtete kokkuvõtet.</w:t>
      </w:r>
    </w:p>
    <w:p w:rsidR="007320DA" w:rsidRPr="00A679F8" w:rsidRDefault="007320DA" w:rsidP="007320DA">
      <w:pPr>
        <w:spacing w:before="100" w:beforeAutospacing="1" w:after="100" w:afterAutospacing="1" w:line="240" w:lineRule="auto"/>
      </w:pPr>
      <w:r>
        <w:t>Meie arvates kajastab kaasnev konsolideeritud</w:t>
      </w:r>
      <w:r w:rsidRPr="00321D24">
        <w:t xml:space="preserve"> </w:t>
      </w:r>
      <w:r w:rsidRPr="00F313B8">
        <w:rPr>
          <w:rFonts w:eastAsia="Times New Roman"/>
          <w:szCs w:val="20"/>
        </w:rPr>
        <w:t>raamatupidamise aastaaruanne</w:t>
      </w:r>
      <w:r>
        <w:t xml:space="preserve"> kõigis olulistes osades õiglaselt grupi konsolideeritud finantsseisundit seisuga 31. detsember 20X1 ning sellel kuupäeval lõppenud majandusaasta konsolideeritud finantstulemust, konsolideeritud</w:t>
      </w:r>
      <w:r w:rsidRPr="00321D24">
        <w:t xml:space="preserve"> </w:t>
      </w:r>
      <w:r>
        <w:t xml:space="preserve">rahavoogusid ja </w:t>
      </w:r>
      <w:r w:rsidRPr="00F41CEC">
        <w:t xml:space="preserve">konsolideeriva üksuse eelarve täitmist  </w:t>
      </w:r>
      <w:r w:rsidRPr="00A679F8">
        <w:t xml:space="preserve">kooskõlas </w:t>
      </w:r>
      <w:r w:rsidR="00A679F8" w:rsidRPr="00A679F8">
        <w:rPr>
          <w:rFonts w:eastAsia="Times New Roman"/>
          <w:iCs/>
        </w:rPr>
        <w:t>Eesti finantsaruandluse standardiga</w:t>
      </w:r>
      <w:r w:rsidR="00421BF6" w:rsidRPr="00A679F8">
        <w:rPr>
          <w:rFonts w:eastAsia="Times New Roman"/>
          <w:szCs w:val="20"/>
        </w:rPr>
        <w:t>.</w:t>
      </w:r>
    </w:p>
    <w:p w:rsidR="007320DA" w:rsidRDefault="007320DA" w:rsidP="007320DA">
      <w:pPr>
        <w:pStyle w:val="Heading3"/>
        <w:spacing w:before="120" w:line="240" w:lineRule="auto"/>
        <w:rPr>
          <w:sz w:val="16"/>
          <w:szCs w:val="16"/>
          <w:lang w:bidi="he-IL"/>
        </w:rPr>
      </w:pPr>
      <w:r>
        <w:t xml:space="preserve">Arvamuse alus </w:t>
      </w:r>
    </w:p>
    <w:p w:rsidR="007320DA" w:rsidRDefault="007320DA" w:rsidP="007320DA">
      <w:pPr>
        <w:pStyle w:val="BodyText"/>
        <w:spacing w:after="100" w:afterAutospacing="1"/>
      </w:pPr>
      <w:r>
        <w:t xml:space="preserve">Viisime auditi läbi kooskõlas rahvusvaheliste auditeerimise standarditega (Eesti). Meie kohustusi vastavalt nendele standarditele kirjeldatakse täiendavalt meie aruande osas </w:t>
      </w:r>
      <w:r>
        <w:rPr>
          <w:cs/>
        </w:rPr>
        <w:t>„</w:t>
      </w:r>
      <w:r>
        <w:t>Vandeaudiitori kohustused seoses konsolideeritud</w:t>
      </w:r>
      <w:r w:rsidRPr="00321D24">
        <w:t xml:space="preserve"> </w:t>
      </w:r>
      <w:r>
        <w:t>r</w:t>
      </w:r>
      <w:r w:rsidRPr="00FA6A1B">
        <w:t>aamatupidamise aastaaruan</w:t>
      </w:r>
      <w:r>
        <w:t>de auditiga</w:t>
      </w:r>
      <w:r>
        <w:rPr>
          <w:cs/>
        </w:rPr>
        <w:t>”</w:t>
      </w:r>
      <w:r>
        <w:t>. Me oleme grupist sõltumatud kooskõlas k</w:t>
      </w:r>
      <w:r w:rsidRPr="00556559">
        <w:t>utseliste arve</w:t>
      </w:r>
      <w:r>
        <w:t xml:space="preserve">stusekspertide eetikakoodeksiga </w:t>
      </w:r>
      <w:r w:rsidRPr="00556559">
        <w:t>(Eesti)</w:t>
      </w:r>
      <w:r>
        <w:t xml:space="preserve"> (eetikakoodeks (EE)), ja oleme täitnud oma muud eetikaalased kohustused vastavalt eetikakoodeksi (EE) nõuetele. Me usume, et auditi tõendusmaterjal, mille oleme hankinud, on piisav ja asjakohane aluse andmiseks meie arvamusele. </w:t>
      </w:r>
    </w:p>
    <w:p w:rsidR="00605FE0" w:rsidRDefault="00605FE0" w:rsidP="00605FE0">
      <w:pPr>
        <w:pStyle w:val="Heading3"/>
        <w:spacing w:before="360"/>
      </w:pPr>
      <w:r w:rsidRPr="00BC1BAC">
        <w:t>Peamised auditi asjaolud</w:t>
      </w:r>
    </w:p>
    <w:p w:rsidR="00605FE0" w:rsidRDefault="00605FE0" w:rsidP="00605FE0">
      <w:pPr>
        <w:autoSpaceDE w:val="0"/>
        <w:autoSpaceDN w:val="0"/>
        <w:adjustRightInd w:val="0"/>
        <w:spacing w:before="0" w:line="240" w:lineRule="auto"/>
        <w:jc w:val="left"/>
        <w:rPr>
          <w:rFonts w:ascii="Times-Roman" w:eastAsiaTheme="minorHAnsi" w:hAnsi="Times-Roman" w:cs="Times-Roman"/>
          <w:szCs w:val="20"/>
          <w:lang w:eastAsia="en-US"/>
        </w:rPr>
      </w:pPr>
    </w:p>
    <w:p w:rsidR="00605FE0" w:rsidRDefault="00605FE0" w:rsidP="00605FE0">
      <w:pPr>
        <w:autoSpaceDE w:val="0"/>
        <w:autoSpaceDN w:val="0"/>
        <w:adjustRightInd w:val="0"/>
        <w:spacing w:before="0" w:line="240" w:lineRule="auto"/>
        <w:rPr>
          <w:rFonts w:ascii="Times-Roman" w:eastAsiaTheme="minorHAnsi" w:hAnsi="Times-Roman" w:cs="Times-Roman"/>
          <w:szCs w:val="20"/>
          <w:lang w:eastAsia="en-US"/>
        </w:rPr>
      </w:pPr>
      <w:r>
        <w:rPr>
          <w:rFonts w:ascii="Times-Roman" w:eastAsiaTheme="minorHAnsi" w:hAnsi="Times-Roman" w:cs="Times-Roman"/>
          <w:szCs w:val="20"/>
          <w:lang w:eastAsia="en-US"/>
        </w:rPr>
        <w:t>Peamised auditi asjaolud on asjaolud, mis olid meie kutsealase otsustuse kohaselt käesoleva perioodi konsolideeritud raamatupidamise aastaaruande auditis kõige märkimisväärsemad. Neid asjaolusid käsitleti konsolideeritud raamatupidamise aastaaruande kui terviku auditi kontekstis ja meie asjaomase arvamuse kujundamisel ning me ei esita nende asjaolude kohta eraldi arvamust.</w:t>
      </w:r>
    </w:p>
    <w:p w:rsidR="00605FE0" w:rsidRDefault="00605FE0" w:rsidP="00605FE0">
      <w:pPr>
        <w:pStyle w:val="BodyText"/>
        <w:spacing w:after="100" w:afterAutospacing="1"/>
      </w:pPr>
      <w:r w:rsidRPr="000C13CF">
        <w:rPr>
          <w:rFonts w:ascii="Times-Roman" w:eastAsiaTheme="minorHAnsi" w:hAnsi="Times-Roman" w:cs="Times-Roman"/>
          <w:color w:val="FF0000"/>
          <w:lang w:eastAsia="en-US"/>
        </w:rPr>
        <w:t xml:space="preserve"> [</w:t>
      </w:r>
      <w:r w:rsidRPr="000C13CF">
        <w:rPr>
          <w:rFonts w:ascii="Times-Roman" w:eastAsiaTheme="minorHAnsi" w:hAnsi="Times-Roman" w:cs="Times-Roman"/>
          <w:i/>
          <w:color w:val="FF0000"/>
          <w:lang w:eastAsia="en-US"/>
        </w:rPr>
        <w:t xml:space="preserve">Lisada </w:t>
      </w:r>
      <w:r>
        <w:rPr>
          <w:rFonts w:ascii="Times-Italic" w:eastAsiaTheme="minorHAnsi" w:hAnsi="Times-Italic" w:cs="Times-Italic"/>
          <w:i/>
          <w:iCs/>
          <w:color w:val="FF0000"/>
          <w:lang w:eastAsia="en-US"/>
        </w:rPr>
        <w:t>i</w:t>
      </w:r>
      <w:r w:rsidRPr="000C13CF">
        <w:rPr>
          <w:rFonts w:ascii="Times-Italic" w:eastAsiaTheme="minorHAnsi" w:hAnsi="Times-Italic" w:cs="Times-Italic"/>
          <w:i/>
          <w:iCs/>
          <w:color w:val="FF0000"/>
          <w:lang w:eastAsia="en-US"/>
        </w:rPr>
        <w:t xml:space="preserve">ga peamise auditi asjaolu kirjeldus vastavalt </w:t>
      </w:r>
      <w:proofErr w:type="spellStart"/>
      <w:r w:rsidRPr="000C13CF">
        <w:rPr>
          <w:rFonts w:ascii="Times-Italic" w:eastAsiaTheme="minorHAnsi" w:hAnsi="Times-Italic" w:cs="Times-Italic"/>
          <w:i/>
          <w:iCs/>
          <w:color w:val="FF0000"/>
          <w:lang w:eastAsia="en-US"/>
        </w:rPr>
        <w:t>ISA-le</w:t>
      </w:r>
      <w:proofErr w:type="spellEnd"/>
      <w:r w:rsidRPr="000C13CF">
        <w:rPr>
          <w:rFonts w:ascii="Times-Italic" w:eastAsiaTheme="minorHAnsi" w:hAnsi="Times-Italic" w:cs="Times-Italic"/>
          <w:i/>
          <w:iCs/>
          <w:color w:val="FF0000"/>
          <w:lang w:eastAsia="en-US"/>
        </w:rPr>
        <w:t xml:space="preserve"> 701.</w:t>
      </w:r>
      <w:r w:rsidRPr="000C13CF">
        <w:rPr>
          <w:rFonts w:ascii="Times-Roman" w:eastAsiaTheme="minorHAnsi" w:hAnsi="Times-Roman" w:cs="Times-Roman"/>
          <w:color w:val="FF0000"/>
          <w:lang w:eastAsia="en-US"/>
        </w:rPr>
        <w:t>]</w:t>
      </w:r>
    </w:p>
    <w:p w:rsidR="00605FE0" w:rsidRDefault="00605FE0" w:rsidP="007320DA">
      <w:pPr>
        <w:pStyle w:val="BodyText"/>
        <w:spacing w:after="100" w:afterAutospacing="1"/>
      </w:pPr>
    </w:p>
    <w:p w:rsidR="007320DA" w:rsidRDefault="007320DA" w:rsidP="007320DA">
      <w:pPr>
        <w:pStyle w:val="Heading3"/>
      </w:pPr>
      <w:r>
        <w:lastRenderedPageBreak/>
        <w:t xml:space="preserve">Muu informatsioon  </w:t>
      </w:r>
    </w:p>
    <w:p w:rsidR="007320DA" w:rsidRDefault="007320DA" w:rsidP="007320DA">
      <w:pPr>
        <w:pStyle w:val="BodyText"/>
        <w:rPr>
          <w:strike/>
        </w:rPr>
      </w:pPr>
      <w:proofErr w:type="spellStart"/>
      <w:r>
        <w:t>Juhatkond</w:t>
      </w:r>
      <w:proofErr w:type="spellEnd"/>
      <w:r>
        <w:t xml:space="preserve"> vastutab muu informatsiooni eest. Muu informatsioon hõlmab </w:t>
      </w:r>
      <w:r w:rsidRPr="00EE1DCE">
        <w:rPr>
          <w:color w:val="FF0000"/>
        </w:rPr>
        <w:t>[</w:t>
      </w:r>
      <w:r w:rsidRPr="00594F19">
        <w:rPr>
          <w:i/>
          <w:color w:val="FF0000"/>
        </w:rPr>
        <w:t>tegevusaruannet</w:t>
      </w:r>
      <w:r w:rsidRPr="00EE1DCE">
        <w:rPr>
          <w:color w:val="FF0000"/>
        </w:rPr>
        <w:t xml:space="preserve"> [,</w:t>
      </w:r>
      <w:r w:rsidRPr="00EE1DCE">
        <w:rPr>
          <w:i/>
          <w:color w:val="FF0000"/>
        </w:rPr>
        <w:t>nimetada muud aastaaruande osad, kui neid on]</w:t>
      </w:r>
      <w:r>
        <w:rPr>
          <w:rStyle w:val="FootnoteReference"/>
          <w:i/>
          <w:color w:val="FF0000"/>
        </w:rPr>
        <w:footnoteReference w:id="5"/>
      </w:r>
      <w:r>
        <w:t>, kuid ei hõlma konsolideeritud raamatupidamise aastaaruannet ega meie asjaomast vandeaudiitori aruannet.</w:t>
      </w:r>
    </w:p>
    <w:p w:rsidR="007320DA" w:rsidRDefault="007320DA" w:rsidP="007320DA">
      <w:pPr>
        <w:pStyle w:val="BodyText"/>
      </w:pPr>
      <w:r>
        <w:t xml:space="preserve">Meie arvamus konsolideeritud raamatupidamise aastaaruande kohta ei hõlma </w:t>
      </w:r>
      <w:r w:rsidRPr="00352B5A">
        <w:t xml:space="preserve">muud informatsiooni </w:t>
      </w:r>
      <w:r>
        <w:t xml:space="preserve">ja me ei tee selle kohta mingis vormis </w:t>
      </w:r>
      <w:proofErr w:type="spellStart"/>
      <w:r>
        <w:t>kindlustandvat</w:t>
      </w:r>
      <w:proofErr w:type="spellEnd"/>
      <w:r>
        <w:t xml:space="preserve"> järeldust. </w:t>
      </w:r>
    </w:p>
    <w:p w:rsidR="007320DA" w:rsidRDefault="007320DA" w:rsidP="007320DA">
      <w:pPr>
        <w:pStyle w:val="BodyText"/>
      </w:pPr>
      <w:r>
        <w:t xml:space="preserve">Seoses meie konsolideeritud raamatupidamise aastaaruande auditiga on meie kohustus </w:t>
      </w:r>
      <w:r w:rsidRPr="00F8667C">
        <w:t>lugeda muud informatsiooni ja</w:t>
      </w:r>
      <w:r>
        <w:t xml:space="preserve"> kaaluda seda tehes, kas </w:t>
      </w:r>
      <w:r w:rsidRPr="00352B5A">
        <w:t xml:space="preserve">muu informatsioon </w:t>
      </w:r>
      <w:r w:rsidR="00A679F8">
        <w:t xml:space="preserve">lahkneb </w:t>
      </w:r>
      <w:r>
        <w:t xml:space="preserve">oluliselt konsolideeritud raamatupidamise aastaaruandest või meie poolt auditi käigus saadud teadmistest või tundub muul viisil olevat oluliselt väärkajastatud. </w:t>
      </w:r>
    </w:p>
    <w:p w:rsidR="007320DA" w:rsidRPr="00874945" w:rsidRDefault="007320DA" w:rsidP="007320DA">
      <w:pPr>
        <w:pStyle w:val="BodyText"/>
      </w:pPr>
      <w:r>
        <w:t xml:space="preserve">Kui me teeme tehtud töö põhjal järelduse, et </w:t>
      </w:r>
      <w:r w:rsidRPr="00352B5A">
        <w:t xml:space="preserve">muu informatsioon </w:t>
      </w:r>
      <w:r>
        <w:t>on oluliselt väärkajastatud, oleme kohustatud sellest faktist aru andma.</w:t>
      </w:r>
      <w:r w:rsidDel="009A6C84">
        <w:t xml:space="preserve"> </w:t>
      </w:r>
      <w:r w:rsidRPr="0051280A">
        <w:rPr>
          <w:color w:val="FF0000"/>
        </w:rPr>
        <w:t>[Meil ei ole sellega seoses millegi kohta aru anda</w:t>
      </w:r>
      <w:r>
        <w:rPr>
          <w:color w:val="FF0000"/>
        </w:rPr>
        <w:t>/</w:t>
      </w:r>
      <w:r w:rsidRPr="002A58F7">
        <w:rPr>
          <w:color w:val="FF0000"/>
        </w:rPr>
        <w:t>Nagu allpool kirjeldatud, oleme teinud järelduse, et muus informatsioonis esineb</w:t>
      </w:r>
    </w:p>
    <w:p w:rsidR="007320DA" w:rsidRPr="002A58F7" w:rsidRDefault="007320DA" w:rsidP="007320DA">
      <w:pPr>
        <w:autoSpaceDE w:val="0"/>
        <w:autoSpaceDN w:val="0"/>
        <w:adjustRightInd w:val="0"/>
        <w:spacing w:before="0" w:line="240" w:lineRule="auto"/>
        <w:rPr>
          <w:color w:val="FF0000"/>
        </w:rPr>
      </w:pPr>
      <w:r w:rsidRPr="002A58F7">
        <w:rPr>
          <w:color w:val="FF0000"/>
        </w:rPr>
        <w:t>selline oluline väärkajastamine.</w:t>
      </w:r>
    </w:p>
    <w:p w:rsidR="007320DA" w:rsidRPr="002A58F7" w:rsidRDefault="007320DA" w:rsidP="007320DA">
      <w:pPr>
        <w:pStyle w:val="BodyText"/>
        <w:rPr>
          <w:color w:val="FF0000"/>
        </w:rPr>
      </w:pPr>
      <w:r w:rsidRPr="002A58F7">
        <w:rPr>
          <w:rFonts w:ascii="Times-Roman" w:eastAsiaTheme="minorHAnsi" w:hAnsi="Times-Roman" w:cs="Times-Roman"/>
          <w:color w:val="FF0000"/>
          <w:lang w:eastAsia="en-US"/>
        </w:rPr>
        <w:t>[</w:t>
      </w:r>
      <w:r w:rsidRPr="002A58F7">
        <w:rPr>
          <w:rFonts w:ascii="Times-Italic" w:eastAsiaTheme="minorHAnsi" w:hAnsi="Times-Italic" w:cs="Times-Italic"/>
          <w:i/>
          <w:iCs/>
          <w:color w:val="FF0000"/>
          <w:lang w:eastAsia="en-US"/>
        </w:rPr>
        <w:t>Muu informatsiooni olulise väärkajastamise kirjeldus</w:t>
      </w:r>
      <w:r w:rsidRPr="002A58F7">
        <w:rPr>
          <w:rFonts w:ascii="Times-Roman" w:eastAsiaTheme="minorHAnsi" w:hAnsi="Times-Roman" w:cs="Times-Roman"/>
          <w:color w:val="FF0000"/>
          <w:lang w:eastAsia="en-US"/>
        </w:rPr>
        <w:t>]]</w:t>
      </w:r>
      <w:r w:rsidRPr="002A58F7">
        <w:rPr>
          <w:color w:val="FF0000"/>
        </w:rPr>
        <w:t>.</w:t>
      </w:r>
      <w:r w:rsidRPr="002A58F7">
        <w:rPr>
          <w:color w:val="FF0000"/>
          <w:sz w:val="18"/>
        </w:rPr>
        <w:t xml:space="preserve"> </w:t>
      </w:r>
    </w:p>
    <w:p w:rsidR="007320DA" w:rsidRPr="001774F5" w:rsidRDefault="007320DA" w:rsidP="007320DA">
      <w:pPr>
        <w:autoSpaceDE w:val="0"/>
        <w:autoSpaceDN w:val="0"/>
        <w:adjustRightInd w:val="0"/>
        <w:rPr>
          <w:rFonts w:eastAsia="Times New Roman"/>
          <w:spacing w:val="-4"/>
          <w:kern w:val="8"/>
          <w:szCs w:val="20"/>
          <w:lang w:bidi="he-IL"/>
        </w:rPr>
      </w:pPr>
    </w:p>
    <w:p w:rsidR="007320DA" w:rsidRDefault="007320DA" w:rsidP="007320DA">
      <w:pPr>
        <w:pStyle w:val="Heading3"/>
        <w:rPr>
          <w:i/>
          <w:lang w:bidi="he-IL"/>
        </w:rPr>
      </w:pPr>
      <w:r>
        <w:t xml:space="preserve">[Juhtkonna ja nende, kelle ülesandeks on valitsemine, kohustused seoses </w:t>
      </w:r>
      <w:r w:rsidR="00316FE8">
        <w:t xml:space="preserve">konsolideeritud </w:t>
      </w:r>
      <w:r w:rsidRPr="00FA6A1B">
        <w:rPr>
          <w:szCs w:val="20"/>
        </w:rPr>
        <w:t>raamatupidamise aastaaruan</w:t>
      </w:r>
      <w:r>
        <w:rPr>
          <w:szCs w:val="20"/>
        </w:rPr>
        <w:t xml:space="preserve">dega/ </w:t>
      </w:r>
      <w:r>
        <w:t xml:space="preserve">Juhtkonna kohustused seoses </w:t>
      </w:r>
      <w:r w:rsidR="00316FE8">
        <w:t xml:space="preserve">konsolideeritud </w:t>
      </w:r>
      <w:r w:rsidRPr="00FA6A1B">
        <w:rPr>
          <w:szCs w:val="20"/>
        </w:rPr>
        <w:t>raamatupidamise aastaaruan</w:t>
      </w:r>
      <w:r>
        <w:rPr>
          <w:szCs w:val="20"/>
        </w:rPr>
        <w:t>dega</w:t>
      </w:r>
      <w:r>
        <w:rPr>
          <w:b w:val="0"/>
          <w:bCs w:val="0"/>
          <w:vertAlign w:val="superscript"/>
        </w:rPr>
        <w:t xml:space="preserve"> </w:t>
      </w:r>
      <w:r>
        <w:t>]</w:t>
      </w:r>
      <w:r>
        <w:rPr>
          <w:b w:val="0"/>
          <w:bCs w:val="0"/>
          <w:vertAlign w:val="superscript"/>
        </w:rPr>
        <w:footnoteReference w:id="6"/>
      </w:r>
      <w:r>
        <w:rPr>
          <w:b w:val="0"/>
        </w:rPr>
        <w:t xml:space="preserve"> </w:t>
      </w:r>
    </w:p>
    <w:p w:rsidR="007320DA" w:rsidRDefault="007320DA" w:rsidP="007320DA">
      <w:pPr>
        <w:pStyle w:val="BodyText"/>
      </w:pPr>
      <w:r>
        <w:t xml:space="preserve">Juhtkond vastutab konsolideeritud </w:t>
      </w:r>
      <w:r w:rsidRPr="00FA6A1B">
        <w:t>raamatupidamise aastaaruan</w:t>
      </w:r>
      <w:r>
        <w:t xml:space="preserve">de  koostamise ja õiglase esitamise eest kooskõlas </w:t>
      </w:r>
      <w:r w:rsidR="00A679F8" w:rsidRPr="00A679F8">
        <w:rPr>
          <w:iCs/>
          <w:szCs w:val="24"/>
        </w:rPr>
        <w:t xml:space="preserve">Eesti finantsaruandluse standardiga </w:t>
      </w:r>
      <w:r>
        <w:t xml:space="preserve">ja sellise </w:t>
      </w:r>
      <w:proofErr w:type="spellStart"/>
      <w:r>
        <w:t>sisekontrolli</w:t>
      </w:r>
      <w:proofErr w:type="spellEnd"/>
      <w:r>
        <w:t xml:space="preserve"> eest, nagu juhtkond peab vajalikuks, et võimaldada kas pettusest või veast tulenevate oluliste väärkajastamisteta konsolideeritud </w:t>
      </w:r>
      <w:r w:rsidRPr="00FA6A1B">
        <w:t>raamatupidamise aastaaruan</w:t>
      </w:r>
      <w:r>
        <w:t>de koostamist.</w:t>
      </w:r>
      <w:r>
        <w:rPr>
          <w:color w:val="000000"/>
        </w:rPr>
        <w:t xml:space="preserve"> </w:t>
      </w:r>
    </w:p>
    <w:p w:rsidR="007320DA" w:rsidRDefault="007320DA" w:rsidP="007320DA">
      <w:pPr>
        <w:pStyle w:val="BodyText"/>
      </w:pPr>
      <w:r>
        <w:t>Konsolideeritud r</w:t>
      </w:r>
      <w:r w:rsidRPr="00FA6A1B">
        <w:t>aamatupidamise aastaaruan</w:t>
      </w:r>
      <w:r>
        <w:t>de koostamisel on juhtkond kohustatud hindama grupi suutlikkust jätkata jätkuvalt tegutsevana, esitama infot, kui see on asjakohane, tegevuse jätkuvusega seotud asjaolude kohta ja kasutama tegevuse jätkuvuse arvestuse alusprintsiipi</w:t>
      </w:r>
      <w:r>
        <w:rPr>
          <w:color w:val="000000"/>
        </w:rPr>
        <w:t>.</w:t>
      </w:r>
    </w:p>
    <w:p w:rsidR="007320DA" w:rsidRDefault="007320DA" w:rsidP="007320DA">
      <w:pPr>
        <w:pStyle w:val="BodyText"/>
        <w:rPr>
          <w:spacing w:val="1"/>
        </w:rPr>
      </w:pPr>
      <w:r>
        <w:t>Need, kelle ülesandeks on valitsemine, vastutavad grupi raamatupidamise aruandlusprotsessi üle järelevalve teostamise eest.</w:t>
      </w:r>
      <w:r>
        <w:rPr>
          <w:vertAlign w:val="superscript"/>
        </w:rPr>
        <w:t xml:space="preserve"> </w:t>
      </w:r>
    </w:p>
    <w:p w:rsidR="007320DA" w:rsidRPr="008C4E61" w:rsidRDefault="007320DA" w:rsidP="007320DA">
      <w:pPr>
        <w:pStyle w:val="Heading3"/>
        <w:rPr>
          <w:lang w:bidi="he-IL"/>
        </w:rPr>
      </w:pPr>
      <w:r w:rsidRPr="008C4E61">
        <w:t>Vandeaudiitori kohustused seoses konsolideeritud r</w:t>
      </w:r>
      <w:r w:rsidRPr="008C4E61">
        <w:rPr>
          <w:szCs w:val="20"/>
        </w:rPr>
        <w:t>aamatupidamise aastaaruan</w:t>
      </w:r>
      <w:r w:rsidRPr="008C4E61">
        <w:t xml:space="preserve">de auditiga </w:t>
      </w:r>
    </w:p>
    <w:p w:rsidR="007320DA" w:rsidRPr="008C4E61" w:rsidRDefault="007320DA" w:rsidP="007320DA">
      <w:pPr>
        <w:pStyle w:val="BodyText"/>
      </w:pPr>
      <w:r w:rsidRPr="008C4E61">
        <w:t>Meie eesmärk on saada põhjendatud kindlus selle kohta, kas konsolideeritud raamatupidamise aastaaruanne tervikuna on kas pettusest või veast tulenevate oluliste väärkajastamisteta, ja anda välja vandeaudiitori aruanne, mis sisaldab meie arvamust. Põhjendatud kindlus on kõrgetasemeline kindlus, kuid see ei taga, et olulise väärkajastamise eksisteerimisel see kooskõlas rahvusvaheliste auditeerimis</w:t>
      </w:r>
      <w:r>
        <w:t xml:space="preserve">e </w:t>
      </w:r>
      <w:r w:rsidRPr="008C4E61">
        <w:t>standarditega (Eesti)</w:t>
      </w:r>
      <w:r>
        <w:t xml:space="preserve"> </w:t>
      </w:r>
      <w:r w:rsidRPr="008C4E61">
        <w:t xml:space="preserve">läbiviidud auditi käigus alati avastatakse. Väärkajastamised võivad tuleneda pettusest või veast ja neid peetakse oluliseks siis, kui võib põhjendatult eeldada, et need võivad üksikult või koos mõjutada majanduslikke otsuseid, mida kasutajad konsolideeritud raamatupidamise aastaaruande alusel teevad. </w:t>
      </w:r>
    </w:p>
    <w:p w:rsidR="007320DA" w:rsidRPr="008C4E61" w:rsidRDefault="007320DA" w:rsidP="007320DA">
      <w:pPr>
        <w:keepNext/>
        <w:tabs>
          <w:tab w:val="right" w:pos="360"/>
          <w:tab w:val="left" w:pos="576"/>
        </w:tabs>
        <w:spacing w:before="60" w:after="60"/>
        <w:rPr>
          <w:rFonts w:eastAsia="Times New Roman"/>
          <w:kern w:val="8"/>
          <w:szCs w:val="20"/>
          <w:lang w:bidi="he-IL"/>
        </w:rPr>
      </w:pPr>
      <w:r>
        <w:rPr>
          <w:kern w:val="8"/>
        </w:rPr>
        <w:t xml:space="preserve">Kasutame auditeerides </w:t>
      </w:r>
      <w:r w:rsidRPr="008C4E61">
        <w:rPr>
          <w:kern w:val="8"/>
        </w:rPr>
        <w:t xml:space="preserve">vastavalt </w:t>
      </w:r>
      <w:r w:rsidRPr="008C4E61">
        <w:t>rahvusvaheliste auditeerimis</w:t>
      </w:r>
      <w:r>
        <w:t xml:space="preserve">e </w:t>
      </w:r>
      <w:r w:rsidRPr="008C4E61">
        <w:t>standarditele (Eesti)</w:t>
      </w:r>
      <w:r>
        <w:t xml:space="preserve"> </w:t>
      </w:r>
      <w:r w:rsidRPr="008C4E61">
        <w:rPr>
          <w:kern w:val="8"/>
        </w:rPr>
        <w:t xml:space="preserve">kutsealast otsustust ja säilitame kutsealase skeptitsismi kogu auditi käigus. Me teeme ka järgmist: </w:t>
      </w:r>
    </w:p>
    <w:p w:rsidR="007320DA" w:rsidRPr="008C4E61" w:rsidRDefault="007320DA" w:rsidP="007320DA">
      <w:pPr>
        <w:numPr>
          <w:ilvl w:val="0"/>
          <w:numId w:val="1"/>
        </w:numPr>
        <w:spacing w:before="60" w:after="60"/>
        <w:ind w:left="540" w:hanging="540"/>
        <w:rPr>
          <w:rFonts w:eastAsia="Times New Roman"/>
          <w:kern w:val="20"/>
          <w:szCs w:val="20"/>
        </w:rPr>
      </w:pPr>
      <w:r w:rsidRPr="008C4E61">
        <w:rPr>
          <w:kern w:val="20"/>
        </w:rPr>
        <w:t xml:space="preserve">teeme kindlaks ja hindame konsolideeritud </w:t>
      </w:r>
      <w:r w:rsidRPr="008C4E61">
        <w:t>r</w:t>
      </w:r>
      <w:r w:rsidRPr="008C4E61">
        <w:rPr>
          <w:szCs w:val="20"/>
        </w:rPr>
        <w:t>aamatupidamise aastaaruan</w:t>
      </w:r>
      <w:r w:rsidRPr="008C4E61">
        <w:t>de</w:t>
      </w:r>
      <w:r w:rsidRPr="008C4E61">
        <w:rPr>
          <w:kern w:val="20"/>
        </w:rPr>
        <w:t xml:space="preserve"> kas pettusest või veast tuleneva olulise väärkajastamise riskid, kavandame ja teostame auditiprotseduurid vastuseks nendele riskidele ning hangime piisava ja asjakohase auditi </w:t>
      </w:r>
      <w:r>
        <w:t>tõendusmaterjali, mis on aluseks</w:t>
      </w:r>
      <w:r w:rsidRPr="008C4E61" w:rsidDel="00972910">
        <w:rPr>
          <w:kern w:val="20"/>
        </w:rPr>
        <w:t xml:space="preserve"> </w:t>
      </w:r>
      <w:r w:rsidRPr="008C4E61">
        <w:rPr>
          <w:kern w:val="20"/>
        </w:rPr>
        <w:t xml:space="preserve">meie arvamusele. Pettusest tuleneva olulise väärkajastamise mitteavastamise risk on suurem kui veast tuleneva väärkajastamise puhul, sest </w:t>
      </w:r>
      <w:r w:rsidRPr="008C4E61">
        <w:rPr>
          <w:kern w:val="20"/>
        </w:rPr>
        <w:lastRenderedPageBreak/>
        <w:t xml:space="preserve">pettus võib tähendada salakokkulepet, võltsimist, </w:t>
      </w:r>
      <w:r>
        <w:t>info esitamata jätmist</w:t>
      </w:r>
      <w:r w:rsidRPr="008C4E61">
        <w:rPr>
          <w:kern w:val="20"/>
        </w:rPr>
        <w:t xml:space="preserve">, vääresitiste tegemist või </w:t>
      </w:r>
      <w:proofErr w:type="spellStart"/>
      <w:r w:rsidRPr="008C4E61">
        <w:rPr>
          <w:kern w:val="20"/>
        </w:rPr>
        <w:t>sisekontrolli</w:t>
      </w:r>
      <w:proofErr w:type="spellEnd"/>
      <w:r w:rsidRPr="008C4E61">
        <w:rPr>
          <w:kern w:val="20"/>
        </w:rPr>
        <w:t xml:space="preserve"> eiramist;</w:t>
      </w:r>
    </w:p>
    <w:p w:rsidR="007320DA" w:rsidRPr="008C4E61" w:rsidRDefault="007320DA" w:rsidP="007320DA">
      <w:pPr>
        <w:widowControl w:val="0"/>
        <w:numPr>
          <w:ilvl w:val="0"/>
          <w:numId w:val="1"/>
        </w:numPr>
        <w:spacing w:before="60" w:after="60"/>
        <w:ind w:left="540" w:hanging="540"/>
        <w:rPr>
          <w:szCs w:val="20"/>
        </w:rPr>
      </w:pPr>
      <w:r w:rsidRPr="008C4E61">
        <w:t xml:space="preserve">omandame arusaamise auditi puhul asjassepuutuvast </w:t>
      </w:r>
      <w:proofErr w:type="spellStart"/>
      <w:r w:rsidRPr="008C4E61">
        <w:t>sisekontrollist</w:t>
      </w:r>
      <w:proofErr w:type="spellEnd"/>
      <w:r w:rsidRPr="008C4E61">
        <w:t xml:space="preserve">, et kavandada nendes tingimustes asjakohaseid auditiprotseduure, kuid mitte arvamuse avaldamiseks grupi </w:t>
      </w:r>
      <w:proofErr w:type="spellStart"/>
      <w:r w:rsidRPr="008C4E61">
        <w:t>sisekontrolli</w:t>
      </w:r>
      <w:proofErr w:type="spellEnd"/>
      <w:r w:rsidRPr="008C4E61">
        <w:t xml:space="preserve"> tulemuslikkuse kohta;</w:t>
      </w:r>
      <w:r w:rsidRPr="008C4E61">
        <w:rPr>
          <w:vertAlign w:val="superscript"/>
        </w:rPr>
        <w:footnoteReference w:id="7"/>
      </w:r>
      <w:r w:rsidRPr="008C4E61">
        <w:t xml:space="preserve"> </w:t>
      </w:r>
    </w:p>
    <w:p w:rsidR="007320DA" w:rsidRPr="008C4E61" w:rsidRDefault="007320DA" w:rsidP="007320DA">
      <w:pPr>
        <w:numPr>
          <w:ilvl w:val="0"/>
          <w:numId w:val="1"/>
        </w:numPr>
        <w:spacing w:before="60" w:after="60"/>
        <w:ind w:left="540" w:hanging="540"/>
        <w:rPr>
          <w:rFonts w:eastAsia="Times New Roman"/>
          <w:kern w:val="20"/>
          <w:szCs w:val="20"/>
        </w:rPr>
      </w:pPr>
      <w:r w:rsidRPr="008C4E61">
        <w:rPr>
          <w:kern w:val="20"/>
        </w:rPr>
        <w:t>hindame kasutatud arvestuspõhimõtete asjakohasust ning juh</w:t>
      </w:r>
      <w:r>
        <w:rPr>
          <w:kern w:val="20"/>
        </w:rPr>
        <w:t>tkonna</w:t>
      </w:r>
      <w:r w:rsidRPr="008C4E61">
        <w:rPr>
          <w:kern w:val="20"/>
        </w:rPr>
        <w:t xml:space="preserve"> arvestushinnangute ja nendega seoses avalikustatud info põhjendatust;</w:t>
      </w:r>
    </w:p>
    <w:p w:rsidR="007320DA" w:rsidRPr="008C4E61" w:rsidRDefault="007320DA" w:rsidP="007320DA">
      <w:pPr>
        <w:widowControl w:val="0"/>
        <w:numPr>
          <w:ilvl w:val="0"/>
          <w:numId w:val="1"/>
        </w:numPr>
        <w:spacing w:before="60" w:after="60"/>
        <w:ind w:left="540" w:hanging="540"/>
        <w:rPr>
          <w:szCs w:val="20"/>
        </w:rPr>
      </w:pPr>
      <w:r w:rsidRPr="008C4E61">
        <w:t>teeme järelduse juh</w:t>
      </w:r>
      <w:r>
        <w:t>tkonna</w:t>
      </w:r>
      <w:r w:rsidRPr="008C4E61">
        <w:t xml:space="preserve"> poolt tegevuse jätkuvuse arvestuse alusprintsiibi kasutamise asjakohasuse kohta ja saadud auditi tõendusmaterjali põhjal selle kohta, kas esineb olulist ebakindlust sündmuste või tingimuste suhtes, mis võivad tekitada märkimisväärset kahtlust grupi suutlikkuses jätkata jätkuvalt tegutsevana. Kui me teeme järelduse, et eksisteerib oluline ebakindlus, oleme kohustatud juhtima vandeaudiitori aruandes tähelepanu konsolideeritud r</w:t>
      </w:r>
      <w:r w:rsidRPr="008C4E61">
        <w:rPr>
          <w:szCs w:val="20"/>
        </w:rPr>
        <w:t>aamatupidamise aastaaruan</w:t>
      </w:r>
      <w:r w:rsidRPr="008C4E61">
        <w:t>des selle kohta avalikustatud infole või kui avalikustatud info on ebapiisav, siis modifitseerima oma arvamust. Meie järeldused põhinevad vandeaudiitori aruande kuupäevani saadud auditi tõendusmaterjalil. Tulevased sündmused või tingimused võivad siiski kahjustada grupi suutlikkust jätkata jätkuvalt tegutsevana;</w:t>
      </w:r>
    </w:p>
    <w:p w:rsidR="007320DA" w:rsidRPr="008C4E61" w:rsidRDefault="007320DA" w:rsidP="007320DA">
      <w:pPr>
        <w:widowControl w:val="0"/>
        <w:numPr>
          <w:ilvl w:val="0"/>
          <w:numId w:val="1"/>
        </w:numPr>
        <w:spacing w:before="60" w:after="60"/>
        <w:ind w:left="540" w:hanging="540"/>
        <w:rPr>
          <w:rFonts w:eastAsia="Times New Roman"/>
          <w:kern w:val="20"/>
          <w:szCs w:val="20"/>
        </w:rPr>
      </w:pPr>
      <w:r w:rsidRPr="008C4E61">
        <w:rPr>
          <w:kern w:val="20"/>
        </w:rPr>
        <w:t xml:space="preserve">hindame konsolideeritud </w:t>
      </w:r>
      <w:r w:rsidRPr="008C4E61">
        <w:t>r</w:t>
      </w:r>
      <w:r w:rsidRPr="008C4E61">
        <w:rPr>
          <w:szCs w:val="20"/>
        </w:rPr>
        <w:t>aamatupidamise aastaaruan</w:t>
      </w:r>
      <w:r w:rsidRPr="008C4E61">
        <w:t>de</w:t>
      </w:r>
      <w:r w:rsidRPr="008C4E61">
        <w:rPr>
          <w:kern w:val="20"/>
        </w:rPr>
        <w:t xml:space="preserve"> üldist esitusviisi, struktuuri ja sisu, sealhulgas avalikustatud informatsiooni, ning seda, kas konsolideeritud </w:t>
      </w:r>
      <w:r w:rsidRPr="008C4E61">
        <w:t>r</w:t>
      </w:r>
      <w:r w:rsidRPr="008C4E61">
        <w:rPr>
          <w:szCs w:val="20"/>
        </w:rPr>
        <w:t>aamatupidamise aastaaruan</w:t>
      </w:r>
      <w:r w:rsidRPr="008C4E61">
        <w:t xml:space="preserve">ne </w:t>
      </w:r>
      <w:r w:rsidRPr="008C4E61">
        <w:rPr>
          <w:kern w:val="20"/>
        </w:rPr>
        <w:t xml:space="preserve"> esitab aluseks olevaid tehinguid ja sündmusi viisil, millega saavutatakse õiglane esitusviis. </w:t>
      </w:r>
    </w:p>
    <w:p w:rsidR="007320DA" w:rsidRPr="008C4E61" w:rsidRDefault="007320DA" w:rsidP="007320DA">
      <w:pPr>
        <w:numPr>
          <w:ilvl w:val="0"/>
          <w:numId w:val="1"/>
        </w:numPr>
        <w:spacing w:before="60" w:after="60"/>
        <w:ind w:left="547" w:hanging="547"/>
        <w:rPr>
          <w:rFonts w:eastAsia="Times New Roman"/>
          <w:kern w:val="20"/>
          <w:szCs w:val="20"/>
        </w:rPr>
      </w:pPr>
      <w:r w:rsidRPr="008C4E61">
        <w:rPr>
          <w:kern w:val="20"/>
        </w:rPr>
        <w:t xml:space="preserve">hangime grupi majandusüksuste või äritegevuste finantsteabe kohta piisava asjakohase tõendusmaterjali, et avaldada arvamus grupi konsolideeritud finantsaruannete kohta. Me vastutame grupiauditi juhtimise, järelevalve ja läbiviimise eest. Me oleme ainuvastutavad oma auditiarvamuse eest. </w:t>
      </w:r>
    </w:p>
    <w:p w:rsidR="007320DA" w:rsidRPr="008C4E61" w:rsidRDefault="007320DA" w:rsidP="007320DA">
      <w:pPr>
        <w:widowControl w:val="0"/>
        <w:spacing w:before="60" w:after="60"/>
        <w:ind w:left="540"/>
        <w:rPr>
          <w:rFonts w:eastAsia="Times New Roman"/>
          <w:kern w:val="20"/>
          <w:szCs w:val="20"/>
        </w:rPr>
      </w:pPr>
    </w:p>
    <w:p w:rsidR="007320DA" w:rsidRPr="008C4E61" w:rsidRDefault="007320DA" w:rsidP="007320DA">
      <w:pPr>
        <w:widowControl w:val="0"/>
        <w:spacing w:before="60" w:after="60"/>
        <w:rPr>
          <w:szCs w:val="20"/>
        </w:rPr>
      </w:pPr>
      <w:r w:rsidRPr="008C4E61">
        <w:t>Me vahetame nendega, kelle ülesandeks on valitsemine, infot muu hulgas auditi planeeritud ulatuse ja ajastuse ning märkimisväärsete auditi tähel</w:t>
      </w:r>
      <w:r w:rsidR="00A679F8">
        <w:t>epanekute kohta, sealhulgas mis</w:t>
      </w:r>
      <w:r w:rsidRPr="008C4E61">
        <w:t xml:space="preserve">tahes </w:t>
      </w:r>
      <w:proofErr w:type="spellStart"/>
      <w:r w:rsidRPr="008C4E61">
        <w:t>sisekontrolli</w:t>
      </w:r>
      <w:proofErr w:type="spellEnd"/>
      <w:r w:rsidRPr="008C4E61">
        <w:t xml:space="preserve"> märkimisväärsete puuduste kohta, mille oleme tuvastanud auditi käigus. </w:t>
      </w:r>
    </w:p>
    <w:p w:rsidR="007320DA" w:rsidRPr="005529BF" w:rsidRDefault="007320DA" w:rsidP="007320DA">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nimel a</w:t>
      </w:r>
      <w:r>
        <w:rPr>
          <w:rFonts w:eastAsiaTheme="minorHAnsi"/>
          <w:i/>
          <w:szCs w:val="20"/>
          <w:lang w:eastAsia="en-US"/>
        </w:rPr>
        <w:t>llkirjastava vandeaudiitori nimi</w:t>
      </w:r>
    </w:p>
    <w:p w:rsidR="007320DA" w:rsidRPr="005529BF" w:rsidRDefault="007320DA" w:rsidP="007320DA">
      <w:pPr>
        <w:autoSpaceDE w:val="0"/>
        <w:autoSpaceDN w:val="0"/>
        <w:adjustRightInd w:val="0"/>
        <w:spacing w:before="0" w:line="240" w:lineRule="auto"/>
        <w:jc w:val="left"/>
        <w:rPr>
          <w:rFonts w:eastAsiaTheme="minorHAnsi"/>
          <w:i/>
          <w:szCs w:val="20"/>
          <w:lang w:eastAsia="en-US"/>
        </w:rPr>
      </w:pPr>
    </w:p>
    <w:p w:rsidR="007320DA" w:rsidRPr="005529BF" w:rsidRDefault="007320DA" w:rsidP="007320DA">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Vandeaudiitori number</w:t>
      </w:r>
    </w:p>
    <w:p w:rsidR="007320DA" w:rsidRPr="005529BF" w:rsidRDefault="007320DA" w:rsidP="007320DA">
      <w:pPr>
        <w:autoSpaceDE w:val="0"/>
        <w:autoSpaceDN w:val="0"/>
        <w:adjustRightInd w:val="0"/>
        <w:spacing w:before="0" w:line="240" w:lineRule="auto"/>
        <w:jc w:val="left"/>
        <w:rPr>
          <w:rFonts w:eastAsiaTheme="minorHAnsi"/>
          <w:i/>
          <w:szCs w:val="20"/>
          <w:lang w:eastAsia="en-US"/>
        </w:rPr>
      </w:pPr>
    </w:p>
    <w:p w:rsidR="007320DA" w:rsidRPr="005529BF" w:rsidRDefault="007320DA" w:rsidP="007320DA">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nimi</w:t>
      </w:r>
    </w:p>
    <w:p w:rsidR="007320DA" w:rsidRPr="005529BF" w:rsidRDefault="007320DA" w:rsidP="007320DA">
      <w:pPr>
        <w:autoSpaceDE w:val="0"/>
        <w:autoSpaceDN w:val="0"/>
        <w:adjustRightInd w:val="0"/>
        <w:spacing w:before="0" w:line="240" w:lineRule="auto"/>
        <w:jc w:val="left"/>
        <w:rPr>
          <w:rFonts w:eastAsiaTheme="minorHAnsi"/>
          <w:i/>
          <w:szCs w:val="20"/>
          <w:lang w:eastAsia="en-US"/>
        </w:rPr>
      </w:pPr>
    </w:p>
    <w:p w:rsidR="007320DA" w:rsidRPr="005529BF" w:rsidRDefault="007320DA" w:rsidP="007320DA">
      <w:pPr>
        <w:autoSpaceDE w:val="0"/>
        <w:autoSpaceDN w:val="0"/>
        <w:adjustRightInd w:val="0"/>
        <w:spacing w:before="0" w:line="240" w:lineRule="auto"/>
        <w:jc w:val="left"/>
        <w:rPr>
          <w:rFonts w:eastAsiaTheme="minorHAnsi"/>
          <w:i/>
          <w:szCs w:val="20"/>
          <w:lang w:eastAsia="en-US"/>
        </w:rPr>
      </w:pPr>
      <w:r w:rsidRPr="005529BF">
        <w:rPr>
          <w:rFonts w:eastAsiaTheme="minorHAnsi"/>
          <w:i/>
          <w:szCs w:val="20"/>
          <w:lang w:eastAsia="en-US"/>
        </w:rPr>
        <w:t>Audiitorettevõtja tegevusloa number</w:t>
      </w:r>
    </w:p>
    <w:p w:rsidR="007320DA" w:rsidRPr="005529BF" w:rsidRDefault="007320DA" w:rsidP="007320DA">
      <w:pPr>
        <w:autoSpaceDE w:val="0"/>
        <w:autoSpaceDN w:val="0"/>
        <w:adjustRightInd w:val="0"/>
        <w:spacing w:before="0" w:line="240" w:lineRule="auto"/>
        <w:jc w:val="left"/>
        <w:rPr>
          <w:rFonts w:eastAsiaTheme="minorHAnsi"/>
          <w:i/>
          <w:szCs w:val="20"/>
          <w:lang w:eastAsia="en-US"/>
        </w:rPr>
      </w:pPr>
    </w:p>
    <w:p w:rsidR="007320DA" w:rsidRPr="00162656" w:rsidRDefault="007320DA" w:rsidP="007320DA">
      <w:pPr>
        <w:autoSpaceDE w:val="0"/>
        <w:autoSpaceDN w:val="0"/>
        <w:adjustRightInd w:val="0"/>
        <w:spacing w:before="0" w:line="240" w:lineRule="auto"/>
        <w:jc w:val="left"/>
        <w:rPr>
          <w:i/>
        </w:rPr>
      </w:pPr>
      <w:r w:rsidRPr="005529BF">
        <w:rPr>
          <w:rFonts w:eastAsiaTheme="minorHAnsi"/>
          <w:i/>
          <w:szCs w:val="20"/>
          <w:lang w:eastAsia="en-US"/>
        </w:rPr>
        <w:t>Audiitorettevõtja asukoha aadress</w:t>
      </w:r>
    </w:p>
    <w:p w:rsidR="007320DA" w:rsidRPr="005529BF" w:rsidRDefault="007320DA" w:rsidP="007320DA">
      <w:pPr>
        <w:autoSpaceDE w:val="0"/>
        <w:autoSpaceDN w:val="0"/>
        <w:adjustRightInd w:val="0"/>
        <w:spacing w:before="0" w:line="240" w:lineRule="auto"/>
        <w:jc w:val="left"/>
        <w:rPr>
          <w:rFonts w:eastAsiaTheme="minorHAnsi"/>
          <w:i/>
          <w:szCs w:val="20"/>
          <w:lang w:eastAsia="en-US"/>
        </w:rPr>
      </w:pPr>
    </w:p>
    <w:p w:rsidR="007320DA" w:rsidRDefault="007320DA" w:rsidP="007320DA">
      <w:pPr>
        <w:rPr>
          <w:rFonts w:eastAsiaTheme="minorHAnsi"/>
          <w:i/>
          <w:szCs w:val="20"/>
          <w:lang w:eastAsia="en-US"/>
        </w:rPr>
      </w:pPr>
      <w:r w:rsidRPr="005529BF">
        <w:rPr>
          <w:rFonts w:eastAsiaTheme="minorHAnsi"/>
          <w:i/>
          <w:szCs w:val="20"/>
          <w:lang w:eastAsia="en-US"/>
        </w:rPr>
        <w:t>Vandeaudiitori aruande kuupäev</w:t>
      </w:r>
    </w:p>
    <w:p w:rsidR="007320DA" w:rsidRDefault="007320DA" w:rsidP="007320DA">
      <w:pPr>
        <w:spacing w:before="0" w:after="200" w:line="276" w:lineRule="auto"/>
        <w:jc w:val="left"/>
        <w:rPr>
          <w:rFonts w:eastAsiaTheme="minorHAnsi"/>
          <w:i/>
          <w:szCs w:val="20"/>
          <w:lang w:eastAsia="en-US"/>
        </w:rPr>
      </w:pPr>
      <w:r>
        <w:rPr>
          <w:rFonts w:eastAsiaTheme="minorHAnsi"/>
          <w:i/>
          <w:szCs w:val="20"/>
          <w:lang w:eastAsia="en-US"/>
        </w:rPr>
        <w:br w:type="page"/>
      </w:r>
    </w:p>
    <w:p w:rsidR="007320DA" w:rsidRDefault="007320DA"/>
    <w:sectPr w:rsidR="007320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64D" w:rsidRDefault="00D2764D" w:rsidP="004E68EA">
      <w:pPr>
        <w:spacing w:before="0" w:line="240" w:lineRule="auto"/>
      </w:pPr>
      <w:r>
        <w:separator/>
      </w:r>
    </w:p>
  </w:endnote>
  <w:endnote w:type="continuationSeparator" w:id="0">
    <w:p w:rsidR="00D2764D" w:rsidRDefault="00D2764D" w:rsidP="004E68EA">
      <w:pPr>
        <w:spacing w:before="0" w:line="240" w:lineRule="auto"/>
      </w:pPr>
      <w:r>
        <w:continuationSeparator/>
      </w:r>
    </w:p>
  </w:endnote>
  <w:endnote w:type="continuationNotice" w:id="1">
    <w:p w:rsidR="00D2764D" w:rsidRDefault="00D2764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64D" w:rsidRDefault="00D2764D" w:rsidP="004E68EA">
      <w:pPr>
        <w:spacing w:before="0" w:line="240" w:lineRule="auto"/>
      </w:pPr>
      <w:r>
        <w:separator/>
      </w:r>
    </w:p>
  </w:footnote>
  <w:footnote w:type="continuationSeparator" w:id="0">
    <w:p w:rsidR="00D2764D" w:rsidRDefault="00D2764D" w:rsidP="004E68EA">
      <w:pPr>
        <w:spacing w:before="0" w:line="240" w:lineRule="auto"/>
      </w:pPr>
      <w:r>
        <w:continuationSeparator/>
      </w:r>
    </w:p>
  </w:footnote>
  <w:footnote w:type="continuationNotice" w:id="1">
    <w:p w:rsidR="00D2764D" w:rsidRDefault="00D2764D">
      <w:pPr>
        <w:spacing w:before="0" w:line="240" w:lineRule="auto"/>
      </w:pPr>
    </w:p>
  </w:footnote>
  <w:footnote w:id="2">
    <w:p w:rsidR="002F1B9F" w:rsidRDefault="002F1B9F">
      <w:pPr>
        <w:pStyle w:val="FootnoteText"/>
      </w:pPr>
      <w:r>
        <w:rPr>
          <w:rStyle w:val="FootnoteReference"/>
        </w:rPr>
        <w:footnoteRef/>
      </w:r>
      <w:r>
        <w:t xml:space="preserve">  Aruannete nimetusi tuleks muuta vastavalt aruandva üksuse kasutatutele </w:t>
      </w:r>
    </w:p>
  </w:footnote>
  <w:footnote w:id="3">
    <w:p w:rsidR="002F1B9F" w:rsidRDefault="002F1B9F">
      <w:pPr>
        <w:pStyle w:val="FootnoteText"/>
      </w:pPr>
      <w:r w:rsidRPr="003530C2">
        <w:footnoteRef/>
      </w:r>
      <w:r>
        <w:t xml:space="preserve"> </w:t>
      </w:r>
      <w:r w:rsidRPr="003530C2">
        <w:t xml:space="preserve">kui lisaks tegevusaruandele on ka muudes aruande osades muud </w:t>
      </w:r>
      <w:proofErr w:type="spellStart"/>
      <w:r w:rsidRPr="003530C2">
        <w:t>informatiooni</w:t>
      </w:r>
      <w:proofErr w:type="spellEnd"/>
      <w:r w:rsidRPr="003530C2">
        <w:t xml:space="preserve">, siis tuleb audiitori aruandes muu informatsioon defineerida esimeses lõigus ja edaspidi viidata „muu informatsioon“ ( </w:t>
      </w:r>
      <w:r w:rsidRPr="003530C2">
        <w:rPr>
          <w:i/>
          <w:color w:val="FF0000"/>
        </w:rPr>
        <w:t>tegevusaruan</w:t>
      </w:r>
      <w:r>
        <w:rPr>
          <w:i/>
          <w:color w:val="FF0000"/>
        </w:rPr>
        <w:t>d</w:t>
      </w:r>
      <w:r w:rsidRPr="003530C2">
        <w:rPr>
          <w:i/>
          <w:color w:val="FF0000"/>
        </w:rPr>
        <w:t xml:space="preserve">e </w:t>
      </w:r>
      <w:r w:rsidRPr="003530C2">
        <w:t>asemel)</w:t>
      </w:r>
    </w:p>
  </w:footnote>
  <w:footnote w:id="4">
    <w:p w:rsidR="002F1B9F" w:rsidRPr="00111D2A" w:rsidRDefault="002F1B9F" w:rsidP="008853E4">
      <w:pPr>
        <w:pStyle w:val="FootnoteText"/>
        <w:spacing w:before="0" w:after="60" w:line="200" w:lineRule="exact"/>
        <w:rPr>
          <w:szCs w:val="16"/>
        </w:rPr>
      </w:pPr>
      <w:r>
        <w:rPr>
          <w:rStyle w:val="FootnoteReference"/>
        </w:rPr>
        <w:footnoteRef/>
      </w:r>
      <w:r>
        <w:t xml:space="preserve"> </w:t>
      </w:r>
      <w:r>
        <w:tab/>
      </w:r>
      <w:r>
        <w:t>Seda lauset muudetakse asjakohaselt tingimustes, kus audiitoril on koos r</w:t>
      </w:r>
      <w:r w:rsidRPr="00FA6A1B">
        <w:t>aamatupidamise aastaaruan</w:t>
      </w:r>
      <w:r>
        <w:t xml:space="preserve">de auditiga ka kohustus avaldada arvamust </w:t>
      </w:r>
      <w:proofErr w:type="spellStart"/>
      <w:r>
        <w:t>sisekontrolli</w:t>
      </w:r>
      <w:proofErr w:type="spellEnd"/>
      <w:r>
        <w:t xml:space="preserve"> tulemuslikkuse kohta. </w:t>
      </w:r>
    </w:p>
  </w:footnote>
  <w:footnote w:id="5">
    <w:p w:rsidR="007320DA" w:rsidRDefault="007320DA" w:rsidP="007320DA">
      <w:pPr>
        <w:pStyle w:val="FootnoteText"/>
      </w:pPr>
      <w:r>
        <w:rPr>
          <w:rStyle w:val="FootnoteReference"/>
        </w:rPr>
        <w:footnoteRef/>
      </w:r>
      <w:r>
        <w:t xml:space="preserve"> </w:t>
      </w:r>
      <w:r w:rsidRPr="005A1FDA">
        <w:t xml:space="preserve">kui lisaks tegevusaruandele on ka muudes aruande osades muud </w:t>
      </w:r>
      <w:proofErr w:type="spellStart"/>
      <w:r w:rsidRPr="005A1FDA">
        <w:t>informatiooni</w:t>
      </w:r>
      <w:proofErr w:type="spellEnd"/>
      <w:r w:rsidRPr="005A1FDA">
        <w:t xml:space="preserve">, siis tuleb audiitori aruandes muu informatsioon defineerida esimeses lõigus ja edaspidi viidata „muu informatsioon“ ( </w:t>
      </w:r>
      <w:r w:rsidRPr="005A1FDA">
        <w:rPr>
          <w:i/>
          <w:color w:val="FF0000"/>
        </w:rPr>
        <w:t xml:space="preserve">tegevusaruanne </w:t>
      </w:r>
      <w:r w:rsidRPr="005A1FDA">
        <w:t>asemel)</w:t>
      </w:r>
    </w:p>
  </w:footnote>
  <w:footnote w:id="6">
    <w:p w:rsidR="007320DA" w:rsidRPr="00111D2A" w:rsidRDefault="007320DA" w:rsidP="007320DA">
      <w:pPr>
        <w:pStyle w:val="FootnoteText"/>
        <w:spacing w:before="0" w:after="60" w:line="200" w:lineRule="exact"/>
        <w:rPr>
          <w:szCs w:val="16"/>
        </w:rPr>
      </w:pPr>
      <w:r>
        <w:rPr>
          <w:rStyle w:val="FootnoteReference"/>
        </w:rPr>
        <w:footnoteRef/>
      </w:r>
      <w:r w:rsidRPr="000F7E4E">
        <w:t>Selles audiitori aruande osas tuleb ka kindlaks määrata finantsaruandlusprotsessi järelevalve eest</w:t>
      </w:r>
      <w:r>
        <w:t xml:space="preserve"> </w:t>
      </w:r>
      <w:r w:rsidRPr="000F7E4E">
        <w:t>vastutavad isikud, kui sellise</w:t>
      </w:r>
      <w:r>
        <w:t xml:space="preserve"> </w:t>
      </w:r>
      <w:r w:rsidRPr="000F7E4E">
        <w:t xml:space="preserve">järelevalvekohustusega isikud erinevad nendest, kes täidavad </w:t>
      </w:r>
      <w:r>
        <w:t xml:space="preserve">ISA (EE) 700 </w:t>
      </w:r>
      <w:r w:rsidRPr="000F7E4E">
        <w:t>lõigus 34 kirjeldatud kohustusi. Sellisel juhul tuleb selle osa pealkirjas viidata</w:t>
      </w:r>
      <w:r>
        <w:t xml:space="preserve"> </w:t>
      </w:r>
      <w:proofErr w:type="spellStart"/>
      <w:r>
        <w:t>ka</w:t>
      </w:r>
      <w:r w:rsidRPr="000F7E4E">
        <w:t>„nendele</w:t>
      </w:r>
      <w:proofErr w:type="spellEnd"/>
      <w:r w:rsidRPr="000F7E4E">
        <w:t>, kelle</w:t>
      </w:r>
      <w:r>
        <w:t xml:space="preserve"> </w:t>
      </w:r>
      <w:r w:rsidRPr="000F7E4E">
        <w:t>ülesandeks on valitsemine”</w:t>
      </w:r>
      <w:r>
        <w:t xml:space="preserve"> ning lisada </w:t>
      </w:r>
      <w:r w:rsidRPr="000F7E4E" w:rsidDel="000F7E4E">
        <w:t xml:space="preserve"> </w:t>
      </w:r>
      <w:r>
        <w:t>viimane lõik „</w:t>
      </w:r>
      <w:r w:rsidRPr="000F7E4E">
        <w:rPr>
          <w:i/>
        </w:rPr>
        <w:t>Need, kelle ülesandeks on valitsemine, vastutavad ettevõtte raamatupidamise aruandlusprotsessi üle järelevalve teostamise eest“</w:t>
      </w:r>
      <w:r>
        <w:rPr>
          <w:i/>
        </w:rPr>
        <w:t xml:space="preserve"> </w:t>
      </w:r>
      <w:r w:rsidRPr="000F7E4E">
        <w:t>Kui</w:t>
      </w:r>
      <w:r>
        <w:t xml:space="preserve"> aga väikeettevõttes on näiteks omanik ja juhatus ühes isikus, ei kustutatakse pealkirjast viide „valitsejatele“ ja viimane alalõik</w:t>
      </w:r>
    </w:p>
  </w:footnote>
  <w:footnote w:id="7">
    <w:p w:rsidR="007320DA" w:rsidRPr="00111D2A" w:rsidRDefault="007320DA" w:rsidP="007320DA">
      <w:pPr>
        <w:pStyle w:val="FootnoteText"/>
        <w:spacing w:before="0" w:after="60" w:line="200" w:lineRule="exact"/>
        <w:rPr>
          <w:szCs w:val="16"/>
        </w:rPr>
      </w:pPr>
      <w:r>
        <w:rPr>
          <w:rStyle w:val="FootnoteReference"/>
        </w:rPr>
        <w:footnoteRef/>
      </w:r>
      <w:r>
        <w:t xml:space="preserve"> </w:t>
      </w:r>
      <w:r>
        <w:tab/>
      </w:r>
      <w:r>
        <w:t>Seda lauset muudetakse asjakohaselt tingimustes, kus audiitoril on koos r</w:t>
      </w:r>
      <w:r w:rsidRPr="00FA6A1B">
        <w:t>aamatupidamise aastaaruan</w:t>
      </w:r>
      <w:r>
        <w:t xml:space="preserve">de auditiga ka kohustus avaldada arvamust </w:t>
      </w:r>
      <w:proofErr w:type="spellStart"/>
      <w:r>
        <w:t>sisekontrolli</w:t>
      </w:r>
      <w:proofErr w:type="spellEnd"/>
      <w:r>
        <w:t xml:space="preserve"> tulemuslikkuse kohta.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E4146EF"/>
    <w:multiLevelType w:val="hybridMultilevel"/>
    <w:tmpl w:val="839C68A0"/>
    <w:lvl w:ilvl="0" w:tplc="04250001">
      <w:numFmt w:val="bullet"/>
      <w:lvlText w:val=""/>
      <w:lvlJc w:val="left"/>
      <w:pPr>
        <w:ind w:left="720" w:hanging="360"/>
      </w:pPr>
      <w:rPr>
        <w:rFonts w:ascii="Symbol" w:eastAsia="Times New Roman"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EA"/>
    <w:rsid w:val="000023C8"/>
    <w:rsid w:val="00030274"/>
    <w:rsid w:val="00036958"/>
    <w:rsid w:val="00041821"/>
    <w:rsid w:val="000928EF"/>
    <w:rsid w:val="00093CD3"/>
    <w:rsid w:val="000964A7"/>
    <w:rsid w:val="000C13CF"/>
    <w:rsid w:val="000C5629"/>
    <w:rsid w:val="000E5094"/>
    <w:rsid w:val="000F63C1"/>
    <w:rsid w:val="000F7E4E"/>
    <w:rsid w:val="001116E5"/>
    <w:rsid w:val="00116515"/>
    <w:rsid w:val="00137067"/>
    <w:rsid w:val="00154B71"/>
    <w:rsid w:val="0019532D"/>
    <w:rsid w:val="001C0400"/>
    <w:rsid w:val="001C48A7"/>
    <w:rsid w:val="001C5B7B"/>
    <w:rsid w:val="001D3986"/>
    <w:rsid w:val="001F07A4"/>
    <w:rsid w:val="00200C54"/>
    <w:rsid w:val="00227C08"/>
    <w:rsid w:val="00231FB7"/>
    <w:rsid w:val="00253C6D"/>
    <w:rsid w:val="00276B45"/>
    <w:rsid w:val="002F1B9F"/>
    <w:rsid w:val="00316FE8"/>
    <w:rsid w:val="00321D24"/>
    <w:rsid w:val="00323A7D"/>
    <w:rsid w:val="00342A4B"/>
    <w:rsid w:val="00352B5A"/>
    <w:rsid w:val="003530C2"/>
    <w:rsid w:val="00357559"/>
    <w:rsid w:val="00363F41"/>
    <w:rsid w:val="00392100"/>
    <w:rsid w:val="003965AC"/>
    <w:rsid w:val="003B29DE"/>
    <w:rsid w:val="003E64DE"/>
    <w:rsid w:val="003E7A82"/>
    <w:rsid w:val="003F1EF7"/>
    <w:rsid w:val="00411287"/>
    <w:rsid w:val="00415117"/>
    <w:rsid w:val="00421BF6"/>
    <w:rsid w:val="0044578F"/>
    <w:rsid w:val="00466618"/>
    <w:rsid w:val="004E68EA"/>
    <w:rsid w:val="00501314"/>
    <w:rsid w:val="005173AE"/>
    <w:rsid w:val="005256C6"/>
    <w:rsid w:val="00527563"/>
    <w:rsid w:val="005529BF"/>
    <w:rsid w:val="00554867"/>
    <w:rsid w:val="00556559"/>
    <w:rsid w:val="00594F19"/>
    <w:rsid w:val="005952D2"/>
    <w:rsid w:val="005C75DA"/>
    <w:rsid w:val="005E690E"/>
    <w:rsid w:val="005F4ABC"/>
    <w:rsid w:val="006038F5"/>
    <w:rsid w:val="00605FE0"/>
    <w:rsid w:val="00611097"/>
    <w:rsid w:val="00615848"/>
    <w:rsid w:val="00625FCD"/>
    <w:rsid w:val="00632950"/>
    <w:rsid w:val="006504F7"/>
    <w:rsid w:val="006525C4"/>
    <w:rsid w:val="006632A0"/>
    <w:rsid w:val="0066373F"/>
    <w:rsid w:val="0067409E"/>
    <w:rsid w:val="006911D9"/>
    <w:rsid w:val="006B6E64"/>
    <w:rsid w:val="006C049D"/>
    <w:rsid w:val="006E06CF"/>
    <w:rsid w:val="006F62E8"/>
    <w:rsid w:val="006F7E07"/>
    <w:rsid w:val="00700E8E"/>
    <w:rsid w:val="0072552C"/>
    <w:rsid w:val="007320DA"/>
    <w:rsid w:val="0074246F"/>
    <w:rsid w:val="00755B97"/>
    <w:rsid w:val="007562DB"/>
    <w:rsid w:val="007706A6"/>
    <w:rsid w:val="00773D17"/>
    <w:rsid w:val="007951F9"/>
    <w:rsid w:val="007A3266"/>
    <w:rsid w:val="007B146B"/>
    <w:rsid w:val="007C4F86"/>
    <w:rsid w:val="007D55D7"/>
    <w:rsid w:val="007F279D"/>
    <w:rsid w:val="00806E6D"/>
    <w:rsid w:val="008166FB"/>
    <w:rsid w:val="00837188"/>
    <w:rsid w:val="00837389"/>
    <w:rsid w:val="00855328"/>
    <w:rsid w:val="00865AEC"/>
    <w:rsid w:val="00870121"/>
    <w:rsid w:val="00877C18"/>
    <w:rsid w:val="00880030"/>
    <w:rsid w:val="008807ED"/>
    <w:rsid w:val="008853E4"/>
    <w:rsid w:val="00891768"/>
    <w:rsid w:val="008A17F2"/>
    <w:rsid w:val="008A442F"/>
    <w:rsid w:val="008A6216"/>
    <w:rsid w:val="008A6FDA"/>
    <w:rsid w:val="008C3508"/>
    <w:rsid w:val="008E2062"/>
    <w:rsid w:val="00906825"/>
    <w:rsid w:val="009335E5"/>
    <w:rsid w:val="00944709"/>
    <w:rsid w:val="009600F6"/>
    <w:rsid w:val="009757C8"/>
    <w:rsid w:val="00992330"/>
    <w:rsid w:val="009B2317"/>
    <w:rsid w:val="009C1823"/>
    <w:rsid w:val="00A679F8"/>
    <w:rsid w:val="00A72422"/>
    <w:rsid w:val="00A7360E"/>
    <w:rsid w:val="00A80802"/>
    <w:rsid w:val="00AA0629"/>
    <w:rsid w:val="00AC7ED0"/>
    <w:rsid w:val="00AF614C"/>
    <w:rsid w:val="00B163EF"/>
    <w:rsid w:val="00B27ABF"/>
    <w:rsid w:val="00B56AB5"/>
    <w:rsid w:val="00B63E7D"/>
    <w:rsid w:val="00B809F0"/>
    <w:rsid w:val="00B80EB7"/>
    <w:rsid w:val="00B81CC9"/>
    <w:rsid w:val="00B928A3"/>
    <w:rsid w:val="00B955D0"/>
    <w:rsid w:val="00BB5310"/>
    <w:rsid w:val="00BC1BAC"/>
    <w:rsid w:val="00C06BFC"/>
    <w:rsid w:val="00C11DAD"/>
    <w:rsid w:val="00C17F7D"/>
    <w:rsid w:val="00C356D4"/>
    <w:rsid w:val="00C404E4"/>
    <w:rsid w:val="00C44333"/>
    <w:rsid w:val="00C61276"/>
    <w:rsid w:val="00CA1A11"/>
    <w:rsid w:val="00CE6889"/>
    <w:rsid w:val="00D2764D"/>
    <w:rsid w:val="00D65AF2"/>
    <w:rsid w:val="00DA0B5F"/>
    <w:rsid w:val="00DD19B1"/>
    <w:rsid w:val="00DF1B50"/>
    <w:rsid w:val="00E25A3F"/>
    <w:rsid w:val="00E36A82"/>
    <w:rsid w:val="00E5731B"/>
    <w:rsid w:val="00E920F6"/>
    <w:rsid w:val="00E92937"/>
    <w:rsid w:val="00EA1F6F"/>
    <w:rsid w:val="00EA696D"/>
    <w:rsid w:val="00ED72E6"/>
    <w:rsid w:val="00EE1DCE"/>
    <w:rsid w:val="00F17446"/>
    <w:rsid w:val="00F313B8"/>
    <w:rsid w:val="00F431D9"/>
    <w:rsid w:val="00FA6A1B"/>
    <w:rsid w:val="00FC4353"/>
    <w:rsid w:val="00FD529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172239-70CE-4909-99D0-F7A512EF6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8EA"/>
    <w:pPr>
      <w:spacing w:before="120" w:after="0" w:line="240" w:lineRule="exact"/>
      <w:jc w:val="both"/>
    </w:pPr>
    <w:rPr>
      <w:rFonts w:ascii="Times New Roman" w:eastAsia="Arial" w:hAnsi="Times New Roman" w:cs="Times New Roman"/>
      <w:sz w:val="20"/>
      <w:szCs w:val="24"/>
      <w:lang w:eastAsia="et-EE"/>
    </w:rPr>
  </w:style>
  <w:style w:type="paragraph" w:styleId="Heading2">
    <w:name w:val="heading 2"/>
    <w:basedOn w:val="Normal"/>
    <w:next w:val="Normal"/>
    <w:link w:val="Heading2Char"/>
    <w:uiPriority w:val="9"/>
    <w:semiHidden/>
    <w:unhideWhenUsed/>
    <w:qFormat/>
    <w:rsid w:val="004E68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BodyText"/>
    <w:link w:val="Heading3Char"/>
    <w:qFormat/>
    <w:rsid w:val="004E68EA"/>
    <w:pPr>
      <w:keepNext/>
      <w:keepLines/>
      <w:spacing w:before="180"/>
      <w:jc w:val="left"/>
      <w:outlineLvl w:val="2"/>
    </w:pPr>
    <w:rPr>
      <w:rFonts w:eastAsia="Times New Roman"/>
      <w:b/>
      <w:bCs/>
      <w:kern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68EA"/>
    <w:rPr>
      <w:rFonts w:ascii="Times New Roman" w:eastAsia="Times New Roman" w:hAnsi="Times New Roman" w:cs="Times New Roman"/>
      <w:b/>
      <w:bCs/>
      <w:kern w:val="20"/>
      <w:sz w:val="20"/>
      <w:szCs w:val="26"/>
      <w:lang w:eastAsia="et-EE"/>
    </w:rPr>
  </w:style>
  <w:style w:type="paragraph" w:styleId="BodyText">
    <w:name w:val="Body Text"/>
    <w:aliases w:val="bt,Body Text Char1,Body Text Char Char,Body Text Char1 Char,Body Text Char Char Char"/>
    <w:basedOn w:val="Normal"/>
    <w:link w:val="BodyTextChar"/>
    <w:qFormat/>
    <w:rsid w:val="004E68EA"/>
    <w:rPr>
      <w:rFonts w:eastAsia="Times New Roman"/>
      <w:kern w:val="20"/>
      <w:szCs w:val="20"/>
    </w:rPr>
  </w:style>
  <w:style w:type="character" w:customStyle="1" w:styleId="BodyTextChar">
    <w:name w:val="Body Text Char"/>
    <w:aliases w:val="bt Char,Body Text Char1 Char1,Body Text Char Char Char1,Body Text Char1 Char Char,Body Text Char Char Char Char"/>
    <w:basedOn w:val="DefaultParagraphFont"/>
    <w:link w:val="BodyText"/>
    <w:rsid w:val="004E68EA"/>
    <w:rPr>
      <w:rFonts w:ascii="Times New Roman" w:eastAsia="Times New Roman" w:hAnsi="Times New Roman" w:cs="Times New Roman"/>
      <w:kern w:val="20"/>
      <w:sz w:val="20"/>
      <w:szCs w:val="20"/>
      <w:lang w:eastAsia="et-EE"/>
    </w:rPr>
  </w:style>
  <w:style w:type="paragraph" w:customStyle="1" w:styleId="Heading2ChapterHeading">
    <w:name w:val="Heading 2 Chapter Heading"/>
    <w:aliases w:val="h2"/>
    <w:basedOn w:val="Heading2"/>
    <w:autoRedefine/>
    <w:qFormat/>
    <w:rsid w:val="004E68EA"/>
    <w:pPr>
      <w:spacing w:before="480" w:after="240" w:line="280" w:lineRule="exact"/>
      <w:jc w:val="center"/>
    </w:pPr>
    <w:rPr>
      <w:rFonts w:ascii="Times New Roman" w:eastAsia="Times New Roman" w:hAnsi="Times New Roman" w:cs="Times New Roman"/>
      <w:color w:val="auto"/>
      <w:kern w:val="20"/>
      <w:sz w:val="24"/>
      <w:szCs w:val="28"/>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nhideWhenUsed/>
    <w:rsid w:val="004E68EA"/>
    <w:pPr>
      <w:spacing w:before="60"/>
      <w:ind w:left="360" w:hanging="360"/>
    </w:pPr>
    <w:rPr>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basedOn w:val="DefaultParagraphFont"/>
    <w:link w:val="FootnoteText"/>
    <w:rsid w:val="004E68EA"/>
    <w:rPr>
      <w:rFonts w:ascii="Times New Roman" w:eastAsia="Arial" w:hAnsi="Times New Roman" w:cs="Times New Roman"/>
      <w:sz w:val="16"/>
      <w:szCs w:val="20"/>
      <w:lang w:eastAsia="et-EE"/>
    </w:rPr>
  </w:style>
  <w:style w:type="character" w:styleId="FootnoteReference">
    <w:name w:val="footnote reference"/>
    <w:aliases w:val="Footnote reference number,Footnote symbol,note TESI"/>
    <w:uiPriority w:val="99"/>
    <w:unhideWhenUsed/>
    <w:rsid w:val="004E68EA"/>
    <w:rPr>
      <w:vertAlign w:val="superscript"/>
      <w:lang w:val="et-EE" w:eastAsia="et-EE"/>
    </w:rPr>
  </w:style>
  <w:style w:type="character" w:customStyle="1" w:styleId="Heading2Char">
    <w:name w:val="Heading 2 Char"/>
    <w:basedOn w:val="DefaultParagraphFont"/>
    <w:link w:val="Heading2"/>
    <w:uiPriority w:val="9"/>
    <w:semiHidden/>
    <w:rsid w:val="004E68EA"/>
    <w:rPr>
      <w:rFonts w:asciiTheme="majorHAnsi" w:eastAsiaTheme="majorEastAsia" w:hAnsiTheme="majorHAnsi" w:cstheme="majorBidi"/>
      <w:b/>
      <w:bCs/>
      <w:color w:val="4F81BD" w:themeColor="accent1"/>
      <w:sz w:val="26"/>
      <w:szCs w:val="26"/>
      <w:lang w:eastAsia="et-EE"/>
    </w:rPr>
  </w:style>
  <w:style w:type="paragraph" w:styleId="BalloonText">
    <w:name w:val="Balloon Text"/>
    <w:basedOn w:val="Normal"/>
    <w:link w:val="BalloonTextChar"/>
    <w:uiPriority w:val="99"/>
    <w:semiHidden/>
    <w:unhideWhenUsed/>
    <w:rsid w:val="00FA6A1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1B"/>
    <w:rPr>
      <w:rFonts w:ascii="Tahoma" w:eastAsia="Arial" w:hAnsi="Tahoma" w:cs="Tahoma"/>
      <w:sz w:val="16"/>
      <w:szCs w:val="16"/>
      <w:lang w:eastAsia="et-EE"/>
    </w:rPr>
  </w:style>
  <w:style w:type="character" w:styleId="CommentReference">
    <w:name w:val="annotation reference"/>
    <w:basedOn w:val="DefaultParagraphFont"/>
    <w:uiPriority w:val="99"/>
    <w:semiHidden/>
    <w:unhideWhenUsed/>
    <w:rsid w:val="0074246F"/>
    <w:rPr>
      <w:sz w:val="16"/>
      <w:szCs w:val="16"/>
    </w:rPr>
  </w:style>
  <w:style w:type="paragraph" w:styleId="CommentText">
    <w:name w:val="annotation text"/>
    <w:basedOn w:val="Normal"/>
    <w:link w:val="CommentTextChar"/>
    <w:uiPriority w:val="99"/>
    <w:unhideWhenUsed/>
    <w:rsid w:val="0074246F"/>
    <w:pPr>
      <w:spacing w:line="240" w:lineRule="auto"/>
    </w:pPr>
    <w:rPr>
      <w:szCs w:val="20"/>
    </w:rPr>
  </w:style>
  <w:style w:type="character" w:customStyle="1" w:styleId="CommentTextChar">
    <w:name w:val="Comment Text Char"/>
    <w:basedOn w:val="DefaultParagraphFont"/>
    <w:link w:val="CommentText"/>
    <w:uiPriority w:val="99"/>
    <w:rsid w:val="0074246F"/>
    <w:rPr>
      <w:rFonts w:ascii="Times New Roman" w:eastAsia="Arial"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74246F"/>
    <w:rPr>
      <w:b/>
      <w:bCs/>
    </w:rPr>
  </w:style>
  <w:style w:type="character" w:customStyle="1" w:styleId="CommentSubjectChar">
    <w:name w:val="Comment Subject Char"/>
    <w:basedOn w:val="CommentTextChar"/>
    <w:link w:val="CommentSubject"/>
    <w:uiPriority w:val="99"/>
    <w:semiHidden/>
    <w:rsid w:val="0074246F"/>
    <w:rPr>
      <w:rFonts w:ascii="Times New Roman" w:eastAsia="Arial" w:hAnsi="Times New Roman" w:cs="Times New Roman"/>
      <w:b/>
      <w:bCs/>
      <w:sz w:val="20"/>
      <w:szCs w:val="20"/>
      <w:lang w:eastAsia="et-EE"/>
    </w:rPr>
  </w:style>
  <w:style w:type="table" w:styleId="TableGrid">
    <w:name w:val="Table Grid"/>
    <w:basedOn w:val="TableNormal"/>
    <w:uiPriority w:val="59"/>
    <w:rsid w:val="00BC1BA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7ED"/>
    <w:pPr>
      <w:spacing w:before="0" w:after="200" w:line="276" w:lineRule="auto"/>
      <w:ind w:left="720"/>
      <w:contextualSpacing/>
      <w:jc w:val="left"/>
    </w:pPr>
    <w:rPr>
      <w:rFonts w:ascii="Calibri" w:eastAsia="Calibri" w:hAnsi="Calibri"/>
      <w:sz w:val="22"/>
      <w:szCs w:val="22"/>
      <w:lang w:eastAsia="en-US"/>
    </w:rPr>
  </w:style>
  <w:style w:type="paragraph" w:styleId="Header">
    <w:name w:val="header"/>
    <w:basedOn w:val="Normal"/>
    <w:link w:val="HeaderChar"/>
    <w:uiPriority w:val="99"/>
    <w:unhideWhenUsed/>
    <w:rsid w:val="00E92937"/>
    <w:pPr>
      <w:tabs>
        <w:tab w:val="center" w:pos="4536"/>
        <w:tab w:val="right" w:pos="9072"/>
      </w:tabs>
      <w:spacing w:before="0" w:line="240" w:lineRule="auto"/>
    </w:pPr>
  </w:style>
  <w:style w:type="character" w:customStyle="1" w:styleId="HeaderChar">
    <w:name w:val="Header Char"/>
    <w:basedOn w:val="DefaultParagraphFont"/>
    <w:link w:val="Header"/>
    <w:uiPriority w:val="99"/>
    <w:rsid w:val="00E92937"/>
    <w:rPr>
      <w:rFonts w:ascii="Times New Roman" w:eastAsia="Arial" w:hAnsi="Times New Roman" w:cs="Times New Roman"/>
      <w:sz w:val="20"/>
      <w:szCs w:val="24"/>
      <w:lang w:eastAsia="et-EE"/>
    </w:rPr>
  </w:style>
  <w:style w:type="paragraph" w:styleId="Footer">
    <w:name w:val="footer"/>
    <w:basedOn w:val="Normal"/>
    <w:link w:val="FooterChar"/>
    <w:uiPriority w:val="99"/>
    <w:unhideWhenUsed/>
    <w:rsid w:val="00E92937"/>
    <w:pPr>
      <w:tabs>
        <w:tab w:val="center" w:pos="4536"/>
        <w:tab w:val="right" w:pos="9072"/>
      </w:tabs>
      <w:spacing w:before="0" w:line="240" w:lineRule="auto"/>
    </w:pPr>
  </w:style>
  <w:style w:type="character" w:customStyle="1" w:styleId="FooterChar">
    <w:name w:val="Footer Char"/>
    <w:basedOn w:val="DefaultParagraphFont"/>
    <w:link w:val="Footer"/>
    <w:uiPriority w:val="99"/>
    <w:rsid w:val="00E92937"/>
    <w:rPr>
      <w:rFonts w:ascii="Times New Roman" w:eastAsia="Arial" w:hAnsi="Times New Roman" w:cs="Times New Roman"/>
      <w:sz w:val="20"/>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1033">
      <w:bodyDiv w:val="1"/>
      <w:marLeft w:val="0"/>
      <w:marRight w:val="0"/>
      <w:marTop w:val="0"/>
      <w:marBottom w:val="0"/>
      <w:divBdr>
        <w:top w:val="none" w:sz="0" w:space="0" w:color="auto"/>
        <w:left w:val="none" w:sz="0" w:space="0" w:color="auto"/>
        <w:bottom w:val="none" w:sz="0" w:space="0" w:color="auto"/>
        <w:right w:val="none" w:sz="0" w:space="0" w:color="auto"/>
      </w:divBdr>
    </w:div>
    <w:div w:id="381827006">
      <w:bodyDiv w:val="1"/>
      <w:marLeft w:val="0"/>
      <w:marRight w:val="0"/>
      <w:marTop w:val="0"/>
      <w:marBottom w:val="0"/>
      <w:divBdr>
        <w:top w:val="none" w:sz="0" w:space="0" w:color="auto"/>
        <w:left w:val="none" w:sz="0" w:space="0" w:color="auto"/>
        <w:bottom w:val="none" w:sz="0" w:space="0" w:color="auto"/>
        <w:right w:val="none" w:sz="0" w:space="0" w:color="auto"/>
      </w:divBdr>
    </w:div>
    <w:div w:id="994726056">
      <w:bodyDiv w:val="1"/>
      <w:marLeft w:val="0"/>
      <w:marRight w:val="0"/>
      <w:marTop w:val="0"/>
      <w:marBottom w:val="0"/>
      <w:divBdr>
        <w:top w:val="none" w:sz="0" w:space="0" w:color="auto"/>
        <w:left w:val="none" w:sz="0" w:space="0" w:color="auto"/>
        <w:bottom w:val="none" w:sz="0" w:space="0" w:color="auto"/>
        <w:right w:val="none" w:sz="0" w:space="0" w:color="auto"/>
      </w:divBdr>
    </w:div>
    <w:div w:id="163748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2C76A-3F49-4801-9864-5F2AE007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2188</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Audiitorkogu</Company>
  <LinksUpToDate>false</LinksUpToDate>
  <CharactersWithSpaces>14854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Angelika</dc:creator>
  <cp:lastModifiedBy>Helen Kaigu</cp:lastModifiedBy>
  <cp:revision>2</cp:revision>
  <cp:lastPrinted>2017-05-11T12:25:00Z</cp:lastPrinted>
  <dcterms:created xsi:type="dcterms:W3CDTF">2020-12-28T11:39:00Z</dcterms:created>
  <dcterms:modified xsi:type="dcterms:W3CDTF">2020-12-28T11:39:00Z</dcterms:modified>
</cp:coreProperties>
</file>