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4979" w14:textId="0FFB4024" w:rsidR="005B4284" w:rsidRPr="009A07CA" w:rsidRDefault="002759A3" w:rsidP="00195C81">
      <w:pPr>
        <w:tabs>
          <w:tab w:val="center" w:pos="4680"/>
        </w:tabs>
        <w:autoSpaceDE w:val="0"/>
        <w:autoSpaceDN w:val="0"/>
        <w:adjustRightInd w:val="0"/>
        <w:spacing w:after="0" w:line="240" w:lineRule="auto"/>
        <w:jc w:val="center"/>
        <w:rPr>
          <w:rFonts w:ascii="Times New Roman" w:hAnsi="Times New Roman"/>
          <w:i/>
          <w:color w:val="FF0000"/>
        </w:rPr>
      </w:pPr>
      <w:r w:rsidRPr="009A07CA">
        <w:rPr>
          <w:rFonts w:ascii="Times New Roman" w:hAnsi="Times New Roman"/>
          <w:i/>
          <w:noProof/>
          <w:color w:val="FF0000"/>
          <w:lang w:val="et-EE" w:eastAsia="et-EE"/>
        </w:rPr>
        <mc:AlternateContent>
          <mc:Choice Requires="wps">
            <w:drawing>
              <wp:anchor distT="0" distB="0" distL="114300" distR="114300" simplePos="0" relativeHeight="251657728" behindDoc="0" locked="0" layoutInCell="1" allowOverlap="1" wp14:anchorId="3DBD8BE2" wp14:editId="05119E86">
                <wp:simplePos x="0" y="0"/>
                <wp:positionH relativeFrom="column">
                  <wp:posOffset>-114300</wp:posOffset>
                </wp:positionH>
                <wp:positionV relativeFrom="paragraph">
                  <wp:posOffset>-590550</wp:posOffset>
                </wp:positionV>
                <wp:extent cx="6305550" cy="1419225"/>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19225"/>
                        </a:xfrm>
                        <a:prstGeom prst="rect">
                          <a:avLst/>
                        </a:prstGeom>
                        <a:solidFill>
                          <a:srgbClr val="FFFFFF"/>
                        </a:solidFill>
                        <a:ln w="9525">
                          <a:solidFill>
                            <a:srgbClr val="000000"/>
                          </a:solidFill>
                          <a:miter lim="800000"/>
                          <a:headEnd/>
                          <a:tailEnd/>
                        </a:ln>
                      </wps:spPr>
                      <wps:txbx>
                        <w:txbxContent>
                          <w:p w14:paraId="0CDE0EFF" w14:textId="77777777" w:rsidR="005B4284" w:rsidRPr="005B4284" w:rsidRDefault="005B4284" w:rsidP="005B4284">
                            <w:pPr>
                              <w:spacing w:after="0" w:line="240" w:lineRule="auto"/>
                              <w:jc w:val="both"/>
                              <w:rPr>
                                <w:rFonts w:ascii="Times New Roman" w:eastAsia="Times New Roman" w:hAnsi="Times New Roman"/>
                                <w:iCs/>
                                <w:color w:val="000000"/>
                                <w:sz w:val="20"/>
                                <w:szCs w:val="24"/>
                                <w:lang w:val="et-EE" w:eastAsia="et-EE"/>
                              </w:rPr>
                            </w:pPr>
                            <w:r w:rsidRPr="005B4284">
                              <w:rPr>
                                <w:rFonts w:ascii="Times New Roman" w:eastAsia="Times New Roman" w:hAnsi="Times New Roman"/>
                                <w:iCs/>
                                <w:color w:val="000000"/>
                                <w:sz w:val="20"/>
                                <w:szCs w:val="24"/>
                                <w:lang w:val="et-EE" w:eastAsia="et-EE"/>
                              </w:rPr>
                              <w:t xml:space="preserve">NB! Näidiste kasutamisel tuleb arvestada asjaoluga, et Audiitorkogu ei kanna vastutust näidiste kasutamisest tuleneda võivate kahjude osas. </w:t>
                            </w:r>
                          </w:p>
                          <w:p w14:paraId="3DF209B4" w14:textId="77777777" w:rsidR="005B4284" w:rsidRPr="005B4284" w:rsidRDefault="005B4284" w:rsidP="005B4284">
                            <w:pPr>
                              <w:spacing w:after="0" w:line="240" w:lineRule="auto"/>
                              <w:jc w:val="both"/>
                              <w:rPr>
                                <w:rFonts w:ascii="Times New Roman" w:eastAsia="Times New Roman" w:hAnsi="Times New Roman"/>
                                <w:iCs/>
                                <w:sz w:val="20"/>
                                <w:szCs w:val="24"/>
                                <w:lang w:val="et-EE" w:eastAsia="et-EE"/>
                              </w:rPr>
                            </w:pPr>
                          </w:p>
                          <w:p w14:paraId="096B19A8" w14:textId="77777777" w:rsidR="005B4284" w:rsidRPr="005B4284" w:rsidRDefault="005B4284" w:rsidP="005B4284">
                            <w:pPr>
                              <w:spacing w:after="0" w:line="240" w:lineRule="auto"/>
                              <w:jc w:val="both"/>
                              <w:rPr>
                                <w:rFonts w:ascii="Times New Roman" w:eastAsia="Times New Roman" w:hAnsi="Times New Roman"/>
                                <w:iCs/>
                                <w:color w:val="FF0000"/>
                                <w:sz w:val="20"/>
                                <w:szCs w:val="24"/>
                                <w:lang w:val="et-EE" w:eastAsia="et-EE"/>
                              </w:rPr>
                            </w:pPr>
                            <w:r w:rsidRPr="005B4284">
                              <w:rPr>
                                <w:rFonts w:ascii="Times New Roman" w:eastAsia="Times New Roman" w:hAnsi="Times New Roman"/>
                                <w:iCs/>
                                <w:color w:val="FF0000"/>
                                <w:sz w:val="20"/>
                                <w:szCs w:val="24"/>
                                <w:lang w:val="et-EE"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CC3FEA5" w14:textId="77777777" w:rsidR="005B4284" w:rsidRPr="005B4284" w:rsidRDefault="005B4284" w:rsidP="005B4284">
                            <w:pPr>
                              <w:spacing w:after="0" w:line="240" w:lineRule="auto"/>
                              <w:jc w:val="both"/>
                              <w:rPr>
                                <w:rFonts w:ascii="Times New Roman" w:eastAsia="Times New Roman" w:hAnsi="Times New Roman"/>
                                <w:i/>
                                <w:iCs/>
                                <w:color w:val="FF0000"/>
                                <w:sz w:val="20"/>
                                <w:szCs w:val="24"/>
                                <w:lang w:val="et-EE" w:eastAsia="et-EE"/>
                              </w:rPr>
                            </w:pPr>
                            <w:r w:rsidRPr="005B4284">
                              <w:rPr>
                                <w:rFonts w:ascii="Times New Roman" w:eastAsia="Times New Roman" w:hAnsi="Times New Roman"/>
                                <w:iCs/>
                                <w:sz w:val="20"/>
                                <w:szCs w:val="24"/>
                                <w:lang w:val="et-EE" w:eastAsia="et-EE"/>
                              </w:rPr>
                              <w:br/>
                            </w:r>
                            <w:r w:rsidRPr="005B4284">
                              <w:rPr>
                                <w:rFonts w:ascii="Times New Roman" w:eastAsia="Times New Roman" w:hAnsi="Times New Roman"/>
                                <w:i/>
                                <w:iCs/>
                                <w:color w:val="FF0000"/>
                                <w:sz w:val="20"/>
                                <w:szCs w:val="24"/>
                                <w:lang w:val="et-EE" w:eastAsia="et-EE"/>
                              </w:rPr>
                              <w:t>[Kursiivis  ja nurksulgudes osundatud tekst annab näidiste kasutajale vaid selgitusi ning tuleb kustutada]</w:t>
                            </w:r>
                          </w:p>
                          <w:p w14:paraId="360CFE1F" w14:textId="77777777" w:rsidR="005B4284" w:rsidRDefault="005B42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D8BE2" id="_x0000_t202" coordsize="21600,21600" o:spt="202" path="m,l,21600r21600,l21600,xe">
                <v:stroke joinstyle="miter"/>
                <v:path gradientshapeok="t" o:connecttype="rect"/>
              </v:shapetype>
              <v:shape id="Text Box 5" o:spid="_x0000_s1026" type="#_x0000_t202" style="position:absolute;left:0;text-align:left;margin-left:-9pt;margin-top:-46.5pt;width:496.5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">
                <v:textbox>
                  <w:txbxContent>
                    <w:p w14:paraId="0CDE0EFF" w14:textId="77777777" w:rsidR="005B4284" w:rsidRPr="005B4284" w:rsidRDefault="005B4284" w:rsidP="005B4284">
                      <w:pPr>
                        <w:spacing w:after="0" w:line="240" w:lineRule="auto"/>
                        <w:jc w:val="both"/>
                        <w:rPr>
                          <w:rFonts w:ascii="Times New Roman" w:eastAsia="Times New Roman" w:hAnsi="Times New Roman"/>
                          <w:iCs/>
                          <w:color w:val="000000"/>
                          <w:sz w:val="20"/>
                          <w:szCs w:val="24"/>
                          <w:lang w:val="et-EE" w:eastAsia="et-EE"/>
                        </w:rPr>
                      </w:pPr>
                      <w:r w:rsidRPr="005B4284">
                        <w:rPr>
                          <w:rFonts w:ascii="Times New Roman" w:eastAsia="Times New Roman" w:hAnsi="Times New Roman"/>
                          <w:iCs/>
                          <w:color w:val="000000"/>
                          <w:sz w:val="20"/>
                          <w:szCs w:val="24"/>
                          <w:lang w:val="et-EE" w:eastAsia="et-EE"/>
                        </w:rPr>
                        <w:t xml:space="preserve">NB! Näidiste kasutamisel tuleb arvestada asjaoluga, et Audiitorkogu ei kanna vastutust näidiste kasutamisest tuleneda võivate kahjude osas. </w:t>
                      </w:r>
                    </w:p>
                    <w:p w14:paraId="3DF209B4" w14:textId="77777777" w:rsidR="005B4284" w:rsidRPr="005B4284" w:rsidRDefault="005B4284" w:rsidP="005B4284">
                      <w:pPr>
                        <w:spacing w:after="0" w:line="240" w:lineRule="auto"/>
                        <w:jc w:val="both"/>
                        <w:rPr>
                          <w:rFonts w:ascii="Times New Roman" w:eastAsia="Times New Roman" w:hAnsi="Times New Roman"/>
                          <w:iCs/>
                          <w:sz w:val="20"/>
                          <w:szCs w:val="24"/>
                          <w:lang w:val="et-EE" w:eastAsia="et-EE"/>
                        </w:rPr>
                      </w:pPr>
                    </w:p>
                    <w:p w14:paraId="096B19A8" w14:textId="77777777" w:rsidR="005B4284" w:rsidRPr="005B4284" w:rsidRDefault="005B4284" w:rsidP="005B4284">
                      <w:pPr>
                        <w:spacing w:after="0" w:line="240" w:lineRule="auto"/>
                        <w:jc w:val="both"/>
                        <w:rPr>
                          <w:rFonts w:ascii="Times New Roman" w:eastAsia="Times New Roman" w:hAnsi="Times New Roman"/>
                          <w:iCs/>
                          <w:color w:val="FF0000"/>
                          <w:sz w:val="20"/>
                          <w:szCs w:val="24"/>
                          <w:lang w:val="et-EE" w:eastAsia="et-EE"/>
                        </w:rPr>
                      </w:pPr>
                      <w:r w:rsidRPr="005B4284">
                        <w:rPr>
                          <w:rFonts w:ascii="Times New Roman" w:eastAsia="Times New Roman" w:hAnsi="Times New Roman"/>
                          <w:iCs/>
                          <w:color w:val="FF0000"/>
                          <w:sz w:val="20"/>
                          <w:szCs w:val="24"/>
                          <w:lang w:val="et-EE"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CC3FEA5" w14:textId="77777777" w:rsidR="005B4284" w:rsidRPr="005B4284" w:rsidRDefault="005B4284" w:rsidP="005B4284">
                      <w:pPr>
                        <w:spacing w:after="0" w:line="240" w:lineRule="auto"/>
                        <w:jc w:val="both"/>
                        <w:rPr>
                          <w:rFonts w:ascii="Times New Roman" w:eastAsia="Times New Roman" w:hAnsi="Times New Roman"/>
                          <w:i/>
                          <w:iCs/>
                          <w:color w:val="FF0000"/>
                          <w:sz w:val="20"/>
                          <w:szCs w:val="24"/>
                          <w:lang w:val="et-EE" w:eastAsia="et-EE"/>
                        </w:rPr>
                      </w:pPr>
                      <w:r w:rsidRPr="005B4284">
                        <w:rPr>
                          <w:rFonts w:ascii="Times New Roman" w:eastAsia="Times New Roman" w:hAnsi="Times New Roman"/>
                          <w:iCs/>
                          <w:sz w:val="20"/>
                          <w:szCs w:val="24"/>
                          <w:lang w:val="et-EE" w:eastAsia="et-EE"/>
                        </w:rPr>
                        <w:br/>
                      </w:r>
                      <w:r w:rsidRPr="005B4284">
                        <w:rPr>
                          <w:rFonts w:ascii="Times New Roman" w:eastAsia="Times New Roman" w:hAnsi="Times New Roman"/>
                          <w:i/>
                          <w:iCs/>
                          <w:color w:val="FF0000"/>
                          <w:sz w:val="20"/>
                          <w:szCs w:val="24"/>
                          <w:lang w:val="et-EE" w:eastAsia="et-EE"/>
                        </w:rPr>
                        <w:t>[Kursiivis  ja nurksulgudes osundatud tekst annab näidiste kasutajale vaid selgitusi ning tuleb kustutada]</w:t>
                      </w:r>
                    </w:p>
                    <w:p w14:paraId="360CFE1F" w14:textId="77777777" w:rsidR="005B4284" w:rsidRDefault="005B4284"/>
                  </w:txbxContent>
                </v:textbox>
              </v:shape>
            </w:pict>
          </mc:Fallback>
        </mc:AlternateContent>
      </w:r>
    </w:p>
    <w:p w14:paraId="47BF6513"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149553A2"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3FB63D80"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4D62348F"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4B8742B7" w14:textId="77777777" w:rsidR="005B4284" w:rsidRPr="009A07CA" w:rsidRDefault="005B4284" w:rsidP="00195C81">
      <w:pPr>
        <w:tabs>
          <w:tab w:val="center" w:pos="4680"/>
        </w:tabs>
        <w:autoSpaceDE w:val="0"/>
        <w:autoSpaceDN w:val="0"/>
        <w:adjustRightInd w:val="0"/>
        <w:spacing w:after="0" w:line="240" w:lineRule="auto"/>
        <w:jc w:val="center"/>
        <w:rPr>
          <w:rFonts w:ascii="Times New Roman" w:hAnsi="Times New Roman"/>
          <w:i/>
          <w:color w:val="FF0000"/>
        </w:rPr>
      </w:pPr>
    </w:p>
    <w:p w14:paraId="1F174E7C" w14:textId="77777777" w:rsidR="00433299" w:rsidRPr="009A07CA" w:rsidRDefault="00433299" w:rsidP="00195C81">
      <w:pPr>
        <w:tabs>
          <w:tab w:val="center" w:pos="4680"/>
        </w:tabs>
        <w:autoSpaceDE w:val="0"/>
        <w:autoSpaceDN w:val="0"/>
        <w:adjustRightInd w:val="0"/>
        <w:spacing w:after="0" w:line="240" w:lineRule="auto"/>
        <w:jc w:val="center"/>
        <w:rPr>
          <w:rFonts w:ascii="Times New Roman" w:hAnsi="Times New Roman"/>
          <w:i/>
          <w:color w:val="FF0000"/>
        </w:rPr>
      </w:pPr>
      <w:r w:rsidRPr="009A07CA">
        <w:rPr>
          <w:rFonts w:ascii="Times New Roman" w:hAnsi="Times New Roman"/>
          <w:i/>
          <w:color w:val="FF0000"/>
        </w:rPr>
        <w:t>(Entity Letterhead)</w:t>
      </w:r>
    </w:p>
    <w:p w14:paraId="5C2AA304" w14:textId="77777777" w:rsidR="00195C81" w:rsidRPr="009A07CA" w:rsidRDefault="00195C81" w:rsidP="001E517F">
      <w:pPr>
        <w:autoSpaceDE w:val="0"/>
        <w:autoSpaceDN w:val="0"/>
        <w:adjustRightInd w:val="0"/>
        <w:spacing w:after="0" w:line="240" w:lineRule="auto"/>
        <w:rPr>
          <w:rFonts w:ascii="Times New Roman" w:hAnsi="Times New Roman"/>
          <w:b/>
          <w:bCs/>
          <w:sz w:val="28"/>
          <w:szCs w:val="28"/>
        </w:rPr>
      </w:pPr>
    </w:p>
    <w:p w14:paraId="6ABCC497" w14:textId="77777777" w:rsidR="001E517F" w:rsidRPr="009A07CA" w:rsidRDefault="001E517F" w:rsidP="00D515F7">
      <w:pPr>
        <w:autoSpaceDE w:val="0"/>
        <w:autoSpaceDN w:val="0"/>
        <w:adjustRightInd w:val="0"/>
        <w:spacing w:after="0" w:line="240" w:lineRule="auto"/>
        <w:jc w:val="center"/>
        <w:rPr>
          <w:rFonts w:ascii="Times New Roman" w:hAnsi="Times New Roman"/>
          <w:b/>
          <w:bCs/>
          <w:color w:val="FF0000"/>
          <w:sz w:val="28"/>
          <w:szCs w:val="28"/>
        </w:rPr>
      </w:pPr>
      <w:r w:rsidRPr="009A07CA">
        <w:rPr>
          <w:rFonts w:ascii="Times New Roman" w:hAnsi="Times New Roman"/>
          <w:b/>
          <w:bCs/>
          <w:sz w:val="28"/>
          <w:szCs w:val="28"/>
        </w:rPr>
        <w:t>Representation Letter</w:t>
      </w:r>
      <w:r w:rsidR="00187265" w:rsidRPr="009A07CA">
        <w:rPr>
          <w:rFonts w:ascii="Times New Roman" w:hAnsi="Times New Roman"/>
          <w:b/>
          <w:bCs/>
          <w:sz w:val="28"/>
          <w:szCs w:val="28"/>
        </w:rPr>
        <w:t xml:space="preserve"> </w:t>
      </w:r>
      <w:r w:rsidR="00D515F7" w:rsidRPr="009A07CA">
        <w:rPr>
          <w:rFonts w:ascii="Times New Roman" w:hAnsi="Times New Roman"/>
          <w:b/>
          <w:bCs/>
          <w:color w:val="FF0000"/>
          <w:sz w:val="28"/>
          <w:szCs w:val="28"/>
        </w:rPr>
        <w:t>[AUDIT]</w:t>
      </w:r>
    </w:p>
    <w:p w14:paraId="66CEC386" w14:textId="77777777" w:rsidR="00433299" w:rsidRPr="009A07CA" w:rsidRDefault="00433299" w:rsidP="001E517F">
      <w:pPr>
        <w:autoSpaceDE w:val="0"/>
        <w:autoSpaceDN w:val="0"/>
        <w:adjustRightInd w:val="0"/>
        <w:spacing w:after="0" w:line="240" w:lineRule="auto"/>
        <w:rPr>
          <w:rFonts w:ascii="Times New Roman" w:hAnsi="Times New Roman"/>
          <w:sz w:val="24"/>
          <w:szCs w:val="24"/>
        </w:rPr>
      </w:pPr>
    </w:p>
    <w:p w14:paraId="252FD063" w14:textId="77777777" w:rsidR="00433299" w:rsidRPr="009A07CA" w:rsidRDefault="00505963" w:rsidP="001E517F">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433299" w:rsidRPr="009A07CA">
        <w:rPr>
          <w:rFonts w:ascii="Times New Roman" w:hAnsi="Times New Roman"/>
          <w:i/>
          <w:color w:val="FF0000"/>
        </w:rPr>
        <w:t>The Auditor</w:t>
      </w:r>
      <w:r w:rsidRPr="009A07CA">
        <w:rPr>
          <w:rFonts w:ascii="Times New Roman" w:hAnsi="Times New Roman"/>
          <w:i/>
          <w:color w:val="FF0000"/>
        </w:rPr>
        <w:t>]</w:t>
      </w:r>
    </w:p>
    <w:p w14:paraId="365A1E3D" w14:textId="77777777" w:rsidR="00433299" w:rsidRPr="009A07CA" w:rsidRDefault="00505963" w:rsidP="001E517F">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433299" w:rsidRPr="009A07CA">
        <w:rPr>
          <w:rFonts w:ascii="Times New Roman" w:hAnsi="Times New Roman"/>
          <w:i/>
          <w:color w:val="FF0000"/>
        </w:rPr>
        <w:t>Address</w:t>
      </w:r>
      <w:r w:rsidRPr="009A07CA">
        <w:rPr>
          <w:rFonts w:ascii="Times New Roman" w:hAnsi="Times New Roman"/>
          <w:i/>
          <w:color w:val="FF0000"/>
        </w:rPr>
        <w:t>]</w:t>
      </w:r>
    </w:p>
    <w:p w14:paraId="3A46CD72" w14:textId="77777777" w:rsidR="00433299" w:rsidRPr="009A07CA" w:rsidRDefault="00505963" w:rsidP="001E517F">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433299" w:rsidRPr="009A07CA">
        <w:rPr>
          <w:rFonts w:ascii="Times New Roman" w:hAnsi="Times New Roman"/>
          <w:i/>
          <w:color w:val="FF0000"/>
        </w:rPr>
        <w:t>Date</w:t>
      </w:r>
      <w:r w:rsidRPr="009A07CA">
        <w:rPr>
          <w:rFonts w:ascii="Times New Roman" w:hAnsi="Times New Roman"/>
          <w:i/>
          <w:color w:val="FF0000"/>
        </w:rPr>
        <w:t>]</w:t>
      </w:r>
    </w:p>
    <w:p w14:paraId="49446C99" w14:textId="77777777" w:rsidR="00433299" w:rsidRPr="009A07CA" w:rsidRDefault="00433299" w:rsidP="00876298">
      <w:pPr>
        <w:autoSpaceDE w:val="0"/>
        <w:autoSpaceDN w:val="0"/>
        <w:adjustRightInd w:val="0"/>
        <w:spacing w:after="0" w:line="240" w:lineRule="auto"/>
        <w:jc w:val="both"/>
        <w:rPr>
          <w:rFonts w:ascii="Times New Roman" w:hAnsi="Times New Roman"/>
        </w:rPr>
      </w:pPr>
    </w:p>
    <w:p w14:paraId="61070FC8" w14:textId="77777777" w:rsidR="001E517F" w:rsidRPr="009A07CA" w:rsidRDefault="001E517F" w:rsidP="00876298">
      <w:pPr>
        <w:autoSpaceDE w:val="0"/>
        <w:autoSpaceDN w:val="0"/>
        <w:adjustRightInd w:val="0"/>
        <w:spacing w:after="0" w:line="240" w:lineRule="auto"/>
        <w:jc w:val="both"/>
        <w:rPr>
          <w:rFonts w:ascii="Times New Roman" w:hAnsi="Times New Roman"/>
        </w:rPr>
      </w:pPr>
      <w:r w:rsidRPr="009A07CA">
        <w:rPr>
          <w:rFonts w:ascii="Times New Roman" w:hAnsi="Times New Roman"/>
        </w:rPr>
        <w:t>This representation letter is provided in connection w</w:t>
      </w:r>
      <w:r w:rsidR="00433299" w:rsidRPr="009A07CA">
        <w:rPr>
          <w:rFonts w:ascii="Times New Roman" w:hAnsi="Times New Roman"/>
        </w:rPr>
        <w:t xml:space="preserve">ith your audit of the financial </w:t>
      </w:r>
      <w:r w:rsidRPr="009A07CA">
        <w:rPr>
          <w:rFonts w:ascii="Times New Roman" w:hAnsi="Times New Roman"/>
        </w:rPr>
        <w:t xml:space="preserve">statements of </w:t>
      </w:r>
      <w:r w:rsidR="000D3A5A" w:rsidRPr="009A07CA">
        <w:rPr>
          <w:rFonts w:ascii="Times New Roman" w:hAnsi="Times New Roman"/>
          <w:color w:val="FF0000"/>
        </w:rPr>
        <w:t>[</w:t>
      </w:r>
      <w:r w:rsidRPr="009A07CA">
        <w:rPr>
          <w:rFonts w:ascii="Times New Roman" w:hAnsi="Times New Roman"/>
          <w:color w:val="FF0000"/>
        </w:rPr>
        <w:t>ABC Company</w:t>
      </w:r>
      <w:r w:rsidR="000D3A5A" w:rsidRPr="009A07CA">
        <w:rPr>
          <w:rFonts w:ascii="Times New Roman" w:hAnsi="Times New Roman"/>
          <w:color w:val="FF0000"/>
        </w:rPr>
        <w:t>]</w:t>
      </w:r>
      <w:r w:rsidRPr="009A07CA">
        <w:rPr>
          <w:rFonts w:ascii="Times New Roman" w:hAnsi="Times New Roman"/>
          <w:color w:val="FF0000"/>
        </w:rPr>
        <w:t xml:space="preserve"> </w:t>
      </w:r>
      <w:r w:rsidRPr="009A07CA">
        <w:rPr>
          <w:rFonts w:ascii="Times New Roman" w:hAnsi="Times New Roman"/>
        </w:rPr>
        <w:t xml:space="preserve">for </w:t>
      </w:r>
      <w:r w:rsidR="00E817DC" w:rsidRPr="009A07CA">
        <w:rPr>
          <w:rFonts w:ascii="Times New Roman" w:hAnsi="Times New Roman"/>
        </w:rPr>
        <w:t xml:space="preserve">the year ended </w:t>
      </w:r>
      <w:r w:rsidR="000D3A5A" w:rsidRPr="009A07CA">
        <w:rPr>
          <w:rFonts w:ascii="Times New Roman" w:hAnsi="Times New Roman"/>
          <w:color w:val="FF0000"/>
        </w:rPr>
        <w:t>[</w:t>
      </w:r>
      <w:r w:rsidR="00E817DC" w:rsidRPr="009A07CA">
        <w:rPr>
          <w:rFonts w:ascii="Times New Roman" w:hAnsi="Times New Roman"/>
          <w:color w:val="FF0000"/>
        </w:rPr>
        <w:t>December 31, 20</w:t>
      </w:r>
      <w:r w:rsidR="00491E4F" w:rsidRPr="009A07CA">
        <w:rPr>
          <w:rFonts w:ascii="Times New Roman" w:hAnsi="Times New Roman"/>
          <w:color w:val="FF0000"/>
        </w:rPr>
        <w:t>xx</w:t>
      </w:r>
      <w:r w:rsidR="000D3A5A" w:rsidRPr="009A07CA">
        <w:rPr>
          <w:rFonts w:ascii="Times New Roman" w:hAnsi="Times New Roman"/>
          <w:color w:val="FF0000"/>
        </w:rPr>
        <w:t>]</w:t>
      </w:r>
      <w:r w:rsidRPr="009A07CA">
        <w:rPr>
          <w:rFonts w:ascii="Times New Roman" w:hAnsi="Times New Roman"/>
          <w:color w:val="FF0000"/>
        </w:rPr>
        <w:t xml:space="preserve"> </w:t>
      </w:r>
      <w:r w:rsidR="00433299" w:rsidRPr="009A07CA">
        <w:rPr>
          <w:rFonts w:ascii="Times New Roman" w:hAnsi="Times New Roman"/>
        </w:rPr>
        <w:t xml:space="preserve">for the </w:t>
      </w:r>
      <w:r w:rsidRPr="009A07CA">
        <w:rPr>
          <w:rFonts w:ascii="Times New Roman" w:hAnsi="Times New Roman"/>
        </w:rPr>
        <w:t>purpose of expressing an opinion as to whether the fin</w:t>
      </w:r>
      <w:r w:rsidR="00433299" w:rsidRPr="009A07CA">
        <w:rPr>
          <w:rFonts w:ascii="Times New Roman" w:hAnsi="Times New Roman"/>
        </w:rPr>
        <w:t xml:space="preserve">ancial statements are presented </w:t>
      </w:r>
      <w:r w:rsidRPr="009A07CA">
        <w:rPr>
          <w:rFonts w:ascii="Times New Roman" w:hAnsi="Times New Roman"/>
        </w:rPr>
        <w:t>fai</w:t>
      </w:r>
      <w:r w:rsidR="00E60B1B" w:rsidRPr="009A07CA">
        <w:rPr>
          <w:rFonts w:ascii="Times New Roman" w:hAnsi="Times New Roman"/>
        </w:rPr>
        <w:t xml:space="preserve">rly, in all material respects </w:t>
      </w:r>
      <w:r w:rsidRPr="009A07CA">
        <w:rPr>
          <w:rFonts w:ascii="Times New Roman" w:hAnsi="Times New Roman"/>
        </w:rPr>
        <w:t>i</w:t>
      </w:r>
      <w:r w:rsidR="001947F2" w:rsidRPr="009A07CA">
        <w:rPr>
          <w:rFonts w:ascii="Times New Roman" w:hAnsi="Times New Roman"/>
        </w:rPr>
        <w:t xml:space="preserve">n accordance with </w:t>
      </w:r>
      <w:r w:rsidR="000D3A5A"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001947F2" w:rsidRPr="009A07CA">
        <w:rPr>
          <w:rFonts w:ascii="Times New Roman" w:hAnsi="Times New Roman"/>
          <w:color w:val="FF0000"/>
        </w:rPr>
        <w:t xml:space="preserve">/ </w:t>
      </w:r>
      <w:r w:rsidRPr="009A07CA">
        <w:rPr>
          <w:rFonts w:ascii="Times New Roman" w:hAnsi="Times New Roman"/>
          <w:color w:val="FF0000"/>
        </w:rPr>
        <w:t>International Financial Reporting Standards</w:t>
      </w:r>
      <w:r w:rsidR="000D3A5A" w:rsidRPr="009A07CA">
        <w:rPr>
          <w:rFonts w:ascii="Times New Roman" w:hAnsi="Times New Roman"/>
          <w:color w:val="FF0000"/>
        </w:rPr>
        <w:t>]</w:t>
      </w:r>
      <w:r w:rsidRPr="009A07CA">
        <w:rPr>
          <w:rFonts w:ascii="Times New Roman" w:hAnsi="Times New Roman"/>
          <w:color w:val="FF0000"/>
        </w:rPr>
        <w:t>.</w:t>
      </w:r>
    </w:p>
    <w:p w14:paraId="66F56291" w14:textId="77777777" w:rsidR="00433299" w:rsidRPr="009A07CA" w:rsidRDefault="00433299" w:rsidP="00876298">
      <w:pPr>
        <w:autoSpaceDE w:val="0"/>
        <w:autoSpaceDN w:val="0"/>
        <w:adjustRightInd w:val="0"/>
        <w:spacing w:after="0" w:line="240" w:lineRule="auto"/>
        <w:jc w:val="both"/>
        <w:rPr>
          <w:rFonts w:ascii="Times New Roman" w:hAnsi="Times New Roman"/>
        </w:rPr>
      </w:pPr>
    </w:p>
    <w:p w14:paraId="6ED338A1" w14:textId="77777777" w:rsidR="001E517F" w:rsidRPr="009A07CA" w:rsidRDefault="009D2774" w:rsidP="00876298">
      <w:pPr>
        <w:autoSpaceDE w:val="0"/>
        <w:autoSpaceDN w:val="0"/>
        <w:adjustRightInd w:val="0"/>
        <w:spacing w:after="0" w:line="240" w:lineRule="auto"/>
        <w:jc w:val="both"/>
        <w:rPr>
          <w:rFonts w:ascii="Times New Roman" w:hAnsi="Times New Roman"/>
          <w:iCs/>
        </w:rPr>
      </w:pPr>
      <w:r w:rsidRPr="009A07CA">
        <w:rPr>
          <w:rFonts w:ascii="Times New Roman" w:hAnsi="Times New Roman"/>
          <w:iCs/>
        </w:rPr>
        <w:t>T</w:t>
      </w:r>
      <w:r w:rsidR="001E517F" w:rsidRPr="009A07CA">
        <w:rPr>
          <w:rFonts w:ascii="Times New Roman" w:hAnsi="Times New Roman"/>
          <w:iCs/>
        </w:rPr>
        <w:t>o the best of our knowled</w:t>
      </w:r>
      <w:r w:rsidR="00433299" w:rsidRPr="009A07CA">
        <w:rPr>
          <w:rFonts w:ascii="Times New Roman" w:hAnsi="Times New Roman"/>
          <w:iCs/>
        </w:rPr>
        <w:t xml:space="preserve">ge and belief, having made such </w:t>
      </w:r>
      <w:r w:rsidR="001E517F" w:rsidRPr="009A07CA">
        <w:rPr>
          <w:rFonts w:ascii="Times New Roman" w:hAnsi="Times New Roman"/>
          <w:iCs/>
        </w:rPr>
        <w:t>inquiries as we considered necessary for the pur</w:t>
      </w:r>
      <w:r w:rsidR="00433299" w:rsidRPr="009A07CA">
        <w:rPr>
          <w:rFonts w:ascii="Times New Roman" w:hAnsi="Times New Roman"/>
          <w:iCs/>
        </w:rPr>
        <w:t xml:space="preserve">pose of appropriately informing </w:t>
      </w:r>
      <w:r w:rsidR="001E517F" w:rsidRPr="009A07CA">
        <w:rPr>
          <w:rFonts w:ascii="Times New Roman" w:hAnsi="Times New Roman"/>
          <w:iCs/>
        </w:rPr>
        <w:t>ourselves</w:t>
      </w:r>
      <w:r w:rsidRPr="009A07CA">
        <w:rPr>
          <w:rFonts w:ascii="Times New Roman" w:hAnsi="Times New Roman"/>
          <w:iCs/>
        </w:rPr>
        <w:t>,</w:t>
      </w:r>
      <w:r w:rsidRPr="009A07CA">
        <w:rPr>
          <w:rFonts w:ascii="Times New Roman" w:hAnsi="Times New Roman"/>
        </w:rPr>
        <w:t xml:space="preserve"> we confirm that</w:t>
      </w:r>
      <w:r w:rsidR="001E517F" w:rsidRPr="009A07CA">
        <w:rPr>
          <w:rFonts w:ascii="Times New Roman" w:hAnsi="Times New Roman"/>
        </w:rPr>
        <w:t>:</w:t>
      </w:r>
    </w:p>
    <w:p w14:paraId="38305E2B" w14:textId="77777777" w:rsidR="00433299" w:rsidRPr="009A07CA" w:rsidRDefault="00433299" w:rsidP="00876298">
      <w:pPr>
        <w:autoSpaceDE w:val="0"/>
        <w:autoSpaceDN w:val="0"/>
        <w:adjustRightInd w:val="0"/>
        <w:spacing w:after="0" w:line="240" w:lineRule="auto"/>
        <w:jc w:val="both"/>
        <w:rPr>
          <w:rFonts w:ascii="Times New Roman" w:hAnsi="Times New Roman"/>
          <w:i/>
          <w:iCs/>
        </w:rPr>
      </w:pPr>
    </w:p>
    <w:p w14:paraId="32995DD4" w14:textId="77777777" w:rsidR="001E517F" w:rsidRPr="009A07CA" w:rsidRDefault="001E517F" w:rsidP="00876298">
      <w:pPr>
        <w:autoSpaceDE w:val="0"/>
        <w:autoSpaceDN w:val="0"/>
        <w:adjustRightInd w:val="0"/>
        <w:spacing w:after="0" w:line="240" w:lineRule="auto"/>
        <w:jc w:val="both"/>
        <w:rPr>
          <w:rFonts w:ascii="Times New Roman" w:hAnsi="Times New Roman"/>
          <w:b/>
          <w:iCs/>
        </w:rPr>
      </w:pPr>
      <w:r w:rsidRPr="009A07CA">
        <w:rPr>
          <w:rFonts w:ascii="Times New Roman" w:hAnsi="Times New Roman"/>
          <w:b/>
          <w:iCs/>
        </w:rPr>
        <w:t>Financial Statements</w:t>
      </w:r>
    </w:p>
    <w:p w14:paraId="40B16F6C" w14:textId="77777777" w:rsidR="00876298" w:rsidRPr="009A07CA" w:rsidRDefault="006D27A3" w:rsidP="00E60B1B">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w</w:t>
      </w:r>
      <w:r w:rsidR="001E517F" w:rsidRPr="009A07CA">
        <w:rPr>
          <w:rFonts w:ascii="Times New Roman" w:hAnsi="Times New Roman"/>
        </w:rPr>
        <w:t>e have fulfilled our responsibilities, as se</w:t>
      </w:r>
      <w:r w:rsidR="001947F2" w:rsidRPr="009A07CA">
        <w:rPr>
          <w:rFonts w:ascii="Times New Roman" w:hAnsi="Times New Roman"/>
        </w:rPr>
        <w:t xml:space="preserve">t out in the terms of the audit </w:t>
      </w:r>
      <w:r w:rsidR="001E517F" w:rsidRPr="009A07CA">
        <w:rPr>
          <w:rFonts w:ascii="Times New Roman" w:hAnsi="Times New Roman"/>
        </w:rPr>
        <w:t xml:space="preserve">engagement dated </w:t>
      </w:r>
      <w:r w:rsidR="001E517F" w:rsidRPr="009A07CA">
        <w:rPr>
          <w:rFonts w:ascii="Times New Roman" w:hAnsi="Times New Roman"/>
          <w:i/>
          <w:color w:val="FF0000"/>
        </w:rPr>
        <w:t>[insert date]</w:t>
      </w:r>
      <w:r w:rsidR="001E517F" w:rsidRPr="009A07CA">
        <w:rPr>
          <w:rFonts w:ascii="Times New Roman" w:hAnsi="Times New Roman"/>
        </w:rPr>
        <w:t>, for the preparat</w:t>
      </w:r>
      <w:r w:rsidR="001947F2" w:rsidRPr="009A07CA">
        <w:rPr>
          <w:rFonts w:ascii="Times New Roman" w:hAnsi="Times New Roman"/>
        </w:rPr>
        <w:t xml:space="preserve">ion of the financial statements </w:t>
      </w:r>
      <w:r w:rsidR="001E517F" w:rsidRPr="009A07CA">
        <w:rPr>
          <w:rFonts w:ascii="Times New Roman" w:hAnsi="Times New Roman"/>
        </w:rPr>
        <w:t xml:space="preserve">in accordance with </w:t>
      </w:r>
      <w:r w:rsidR="00195C81"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00ED62EB" w:rsidRPr="009A07CA">
        <w:rPr>
          <w:rFonts w:ascii="Times New Roman" w:hAnsi="Times New Roman"/>
          <w:color w:val="FF0000"/>
        </w:rPr>
        <w:t xml:space="preserve">/ </w:t>
      </w:r>
      <w:r w:rsidR="001E517F" w:rsidRPr="009A07CA">
        <w:rPr>
          <w:rFonts w:ascii="Times New Roman" w:hAnsi="Times New Roman"/>
          <w:color w:val="FF0000"/>
        </w:rPr>
        <w:t>International Financial Rep</w:t>
      </w:r>
      <w:r w:rsidR="00ED62EB" w:rsidRPr="009A07CA">
        <w:rPr>
          <w:rFonts w:ascii="Times New Roman" w:hAnsi="Times New Roman"/>
          <w:color w:val="FF0000"/>
        </w:rPr>
        <w:t>orting Standards</w:t>
      </w:r>
      <w:r w:rsidR="00195C81" w:rsidRPr="009A07CA">
        <w:rPr>
          <w:rFonts w:ascii="Times New Roman" w:hAnsi="Times New Roman"/>
          <w:color w:val="FF0000"/>
        </w:rPr>
        <w:t>]</w:t>
      </w:r>
      <w:r w:rsidR="00ED62EB" w:rsidRPr="009A07CA">
        <w:rPr>
          <w:rFonts w:ascii="Times New Roman" w:hAnsi="Times New Roman"/>
        </w:rPr>
        <w:t xml:space="preserve">; in particular </w:t>
      </w:r>
      <w:r w:rsidR="001E517F" w:rsidRPr="009A07CA">
        <w:rPr>
          <w:rFonts w:ascii="Times New Roman" w:hAnsi="Times New Roman"/>
        </w:rPr>
        <w:t>the financial statements are fairly pres</w:t>
      </w:r>
      <w:r w:rsidR="00E60B1B" w:rsidRPr="009A07CA">
        <w:rPr>
          <w:rFonts w:ascii="Times New Roman" w:hAnsi="Times New Roman"/>
        </w:rPr>
        <w:t xml:space="preserve">ented </w:t>
      </w:r>
      <w:r w:rsidR="001947F2" w:rsidRPr="009A07CA">
        <w:rPr>
          <w:rFonts w:ascii="Times New Roman" w:hAnsi="Times New Roman"/>
        </w:rPr>
        <w:t xml:space="preserve">in </w:t>
      </w:r>
      <w:r w:rsidR="009D2774" w:rsidRPr="009A07CA">
        <w:rPr>
          <w:rFonts w:ascii="Times New Roman" w:hAnsi="Times New Roman"/>
        </w:rPr>
        <w:t>accordance therewith;</w:t>
      </w:r>
    </w:p>
    <w:p w14:paraId="720C612A" w14:textId="77777777" w:rsidR="00876298" w:rsidRPr="009A07CA" w:rsidRDefault="008E6EDE" w:rsidP="009C2FB9">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w</w:t>
      </w:r>
      <w:r w:rsidR="00141D92" w:rsidRPr="009A07CA">
        <w:rPr>
          <w:rFonts w:ascii="Times New Roman" w:hAnsi="Times New Roman"/>
        </w:rPr>
        <w:t xml:space="preserve">e acknowledge our responsibility for such internal control as we determine necessary for the preparation of financial statements that are free from material misstatement, whether due to fraud or error.  </w:t>
      </w:r>
      <w:r w:rsidR="00DA1046" w:rsidRPr="009A07CA">
        <w:rPr>
          <w:rFonts w:ascii="Times New Roman" w:hAnsi="Times New Roman"/>
        </w:rPr>
        <w:t xml:space="preserve">In particular </w:t>
      </w:r>
      <w:r w:rsidR="00DA1046" w:rsidRPr="009A07CA">
        <w:rPr>
          <w:rFonts w:ascii="Times New Roman" w:hAnsi="Times New Roman"/>
          <w:lang w:val="en-GB"/>
        </w:rPr>
        <w:t>w</w:t>
      </w:r>
      <w:r w:rsidR="00E97715" w:rsidRPr="009A07CA">
        <w:rPr>
          <w:rFonts w:ascii="Times New Roman" w:hAnsi="Times New Roman"/>
          <w:lang w:val="en-GB"/>
        </w:rPr>
        <w:t xml:space="preserve">e acknowledge our responsibility </w:t>
      </w:r>
      <w:r w:rsidR="00DE3EF1" w:rsidRPr="009A07CA">
        <w:rPr>
          <w:rFonts w:ascii="Times New Roman" w:hAnsi="Times New Roman"/>
        </w:rPr>
        <w:t xml:space="preserve">for </w:t>
      </w:r>
      <w:r w:rsidR="00E97715" w:rsidRPr="009A07CA">
        <w:rPr>
          <w:rFonts w:ascii="Times New Roman" w:hAnsi="Times New Roman"/>
        </w:rPr>
        <w:t xml:space="preserve">the </w:t>
      </w:r>
      <w:r w:rsidR="005D79AD" w:rsidRPr="009A07CA">
        <w:rPr>
          <w:rFonts w:ascii="Times New Roman" w:hAnsi="Times New Roman"/>
        </w:rPr>
        <w:t>design,</w:t>
      </w:r>
      <w:r w:rsidR="00ED62EB" w:rsidRPr="009A07CA">
        <w:rPr>
          <w:rFonts w:ascii="Times New Roman" w:hAnsi="Times New Roman"/>
        </w:rPr>
        <w:t xml:space="preserve"> implementation </w:t>
      </w:r>
      <w:r w:rsidR="005D79AD" w:rsidRPr="009A07CA">
        <w:rPr>
          <w:rFonts w:ascii="Times New Roman" w:hAnsi="Times New Roman"/>
        </w:rPr>
        <w:t xml:space="preserve">and </w:t>
      </w:r>
      <w:r w:rsidR="00E97715" w:rsidRPr="009A07CA">
        <w:rPr>
          <w:rFonts w:ascii="Times New Roman" w:hAnsi="Times New Roman"/>
        </w:rPr>
        <w:t xml:space="preserve"> maintenance</w:t>
      </w:r>
      <w:r w:rsidR="00E76822" w:rsidRPr="009A07CA">
        <w:rPr>
          <w:rFonts w:ascii="Times New Roman" w:hAnsi="Times New Roman"/>
        </w:rPr>
        <w:t xml:space="preserve"> </w:t>
      </w:r>
      <w:r w:rsidR="00ED62EB" w:rsidRPr="009A07CA">
        <w:rPr>
          <w:rFonts w:ascii="Times New Roman" w:hAnsi="Times New Roman"/>
        </w:rPr>
        <w:t>of our internal controls to prevent and detect fraud</w:t>
      </w:r>
      <w:r w:rsidR="00E97715" w:rsidRPr="009A07CA">
        <w:rPr>
          <w:rFonts w:ascii="Times New Roman" w:hAnsi="Times New Roman"/>
        </w:rPr>
        <w:t xml:space="preserve"> or error</w:t>
      </w:r>
      <w:r w:rsidR="009D2774" w:rsidRPr="009A07CA">
        <w:rPr>
          <w:rFonts w:ascii="Times New Roman" w:hAnsi="Times New Roman"/>
        </w:rPr>
        <w:t>;</w:t>
      </w:r>
    </w:p>
    <w:p w14:paraId="5FF88DC7" w14:textId="77777777" w:rsidR="00876298" w:rsidRPr="009A07CA" w:rsidRDefault="00E829BA" w:rsidP="009C2FB9">
      <w:pPr>
        <w:pStyle w:val="ListParagraph"/>
        <w:numPr>
          <w:ilvl w:val="0"/>
          <w:numId w:val="4"/>
        </w:numPr>
        <w:autoSpaceDE w:val="0"/>
        <w:autoSpaceDN w:val="0"/>
        <w:adjustRightInd w:val="0"/>
        <w:spacing w:before="120" w:after="0" w:line="240" w:lineRule="auto"/>
        <w:ind w:left="714" w:hanging="357"/>
        <w:contextualSpacing w:val="0"/>
        <w:jc w:val="both"/>
        <w:rPr>
          <w:rFonts w:cs="Arial"/>
          <w:color w:val="000000"/>
          <w:szCs w:val="20"/>
        </w:rPr>
      </w:pPr>
      <w:r w:rsidRPr="009A07CA">
        <w:rPr>
          <w:rFonts w:ascii="Times New Roman" w:hAnsi="Times New Roman"/>
        </w:rPr>
        <w:t>the methods, the data, and the significant assumptions used in making accounting estimatesand their related disclosures are appropriate to achieve recognition, measurement or disclosure that is reasonable in the context of</w:t>
      </w:r>
      <w:r w:rsidRPr="009A07CA">
        <w:rPr>
          <w:rFonts w:cs="Arial"/>
          <w:color w:val="000000"/>
          <w:szCs w:val="20"/>
        </w:rPr>
        <w:t xml:space="preserve"> </w:t>
      </w:r>
      <w:r w:rsidRPr="009A07CA">
        <w:rPr>
          <w:rFonts w:ascii="Times New Roman" w:hAnsi="Times New Roman"/>
          <w:color w:val="FF0000"/>
        </w:rPr>
        <w:t>[Estonian financial reporting standard / International Financial Reporting Standards]</w:t>
      </w:r>
      <w:r w:rsidR="009D2774" w:rsidRPr="009A07CA">
        <w:rPr>
          <w:rFonts w:cs="Arial"/>
          <w:color w:val="000000"/>
          <w:szCs w:val="20"/>
        </w:rPr>
        <w:t>;</w:t>
      </w:r>
    </w:p>
    <w:p w14:paraId="5D63FF81" w14:textId="77777777" w:rsidR="00876298" w:rsidRPr="009A07CA" w:rsidRDefault="009D2774" w:rsidP="009C2FB9">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r</w:t>
      </w:r>
      <w:r w:rsidR="001E517F" w:rsidRPr="009A07CA">
        <w:rPr>
          <w:rFonts w:ascii="Times New Roman" w:hAnsi="Times New Roman"/>
        </w:rPr>
        <w:t>elated party relationships and transac</w:t>
      </w:r>
      <w:r w:rsidR="001947F2" w:rsidRPr="009A07CA">
        <w:rPr>
          <w:rFonts w:ascii="Times New Roman" w:hAnsi="Times New Roman"/>
        </w:rPr>
        <w:t xml:space="preserve">tions have been appropriately </w:t>
      </w:r>
      <w:r w:rsidR="001E517F" w:rsidRPr="009A07CA">
        <w:rPr>
          <w:rFonts w:ascii="Times New Roman" w:hAnsi="Times New Roman"/>
        </w:rPr>
        <w:t>accounted for and disclosed in acco</w:t>
      </w:r>
      <w:r w:rsidR="001947F2" w:rsidRPr="009A07CA">
        <w:rPr>
          <w:rFonts w:ascii="Times New Roman" w:hAnsi="Times New Roman"/>
        </w:rPr>
        <w:t xml:space="preserve">rdance with the requirements of </w:t>
      </w:r>
      <w:r w:rsidR="00195C81"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0069474A" w:rsidRPr="009A07CA">
        <w:rPr>
          <w:rFonts w:ascii="Times New Roman" w:hAnsi="Times New Roman"/>
          <w:color w:val="FF0000"/>
        </w:rPr>
        <w:t>/</w:t>
      </w:r>
      <w:r w:rsidR="00342B38" w:rsidRPr="009A07CA">
        <w:rPr>
          <w:rFonts w:ascii="Times New Roman" w:hAnsi="Times New Roman"/>
          <w:color w:val="FF0000"/>
        </w:rPr>
        <w:t xml:space="preserve"> </w:t>
      </w:r>
      <w:r w:rsidR="001E517F" w:rsidRPr="009A07CA">
        <w:rPr>
          <w:rFonts w:ascii="Times New Roman" w:hAnsi="Times New Roman"/>
          <w:color w:val="FF0000"/>
        </w:rPr>
        <w:t>International Financia</w:t>
      </w:r>
      <w:r w:rsidR="00ED62EB" w:rsidRPr="009A07CA">
        <w:rPr>
          <w:rFonts w:ascii="Times New Roman" w:hAnsi="Times New Roman"/>
          <w:color w:val="FF0000"/>
        </w:rPr>
        <w:t>l Repor</w:t>
      </w:r>
      <w:r w:rsidRPr="009A07CA">
        <w:rPr>
          <w:rFonts w:ascii="Times New Roman" w:hAnsi="Times New Roman"/>
          <w:color w:val="FF0000"/>
        </w:rPr>
        <w:t>ting Standards</w:t>
      </w:r>
      <w:r w:rsidR="00195C81" w:rsidRPr="009A07CA">
        <w:rPr>
          <w:rFonts w:ascii="Times New Roman" w:hAnsi="Times New Roman"/>
          <w:color w:val="FF0000"/>
        </w:rPr>
        <w:t>]</w:t>
      </w:r>
      <w:r w:rsidRPr="009A07CA">
        <w:rPr>
          <w:rFonts w:ascii="Times New Roman" w:hAnsi="Times New Roman"/>
        </w:rPr>
        <w:t>;</w:t>
      </w:r>
    </w:p>
    <w:p w14:paraId="604DED80" w14:textId="77777777" w:rsidR="00876298" w:rsidRPr="009A07CA" w:rsidRDefault="009D2774" w:rsidP="009C2FB9">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a</w:t>
      </w:r>
      <w:r w:rsidR="001E517F" w:rsidRPr="009A07CA">
        <w:rPr>
          <w:rFonts w:ascii="Times New Roman" w:hAnsi="Times New Roman"/>
        </w:rPr>
        <w:t>ll events subsequent to the date of the fin</w:t>
      </w:r>
      <w:r w:rsidR="001947F2" w:rsidRPr="009A07CA">
        <w:rPr>
          <w:rFonts w:ascii="Times New Roman" w:hAnsi="Times New Roman"/>
        </w:rPr>
        <w:t xml:space="preserve">ancial statements and for which </w:t>
      </w:r>
      <w:r w:rsidR="008434A7"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0069474A" w:rsidRPr="009A07CA">
        <w:rPr>
          <w:rFonts w:ascii="Times New Roman" w:hAnsi="Times New Roman"/>
          <w:color w:val="FF0000"/>
        </w:rPr>
        <w:t>/</w:t>
      </w:r>
      <w:r w:rsidR="00342B38" w:rsidRPr="009A07CA">
        <w:rPr>
          <w:rFonts w:ascii="Times New Roman" w:hAnsi="Times New Roman"/>
          <w:color w:val="FF0000"/>
        </w:rPr>
        <w:t xml:space="preserve"> </w:t>
      </w:r>
      <w:r w:rsidR="00141D92" w:rsidRPr="009A07CA">
        <w:rPr>
          <w:rFonts w:ascii="Times New Roman" w:hAnsi="Times New Roman"/>
          <w:color w:val="FF0000"/>
        </w:rPr>
        <w:t>International Financial Reporting Standards</w:t>
      </w:r>
      <w:r w:rsidR="008434A7" w:rsidRPr="009A07CA">
        <w:rPr>
          <w:rFonts w:ascii="Times New Roman" w:hAnsi="Times New Roman"/>
          <w:color w:val="FF0000"/>
        </w:rPr>
        <w:t>]</w:t>
      </w:r>
      <w:r w:rsidR="001E517F" w:rsidRPr="009A07CA">
        <w:rPr>
          <w:rFonts w:ascii="Times New Roman" w:hAnsi="Times New Roman"/>
        </w:rPr>
        <w:t xml:space="preserve"> r</w:t>
      </w:r>
      <w:r w:rsidR="001947F2" w:rsidRPr="009A07CA">
        <w:rPr>
          <w:rFonts w:ascii="Times New Roman" w:hAnsi="Times New Roman"/>
        </w:rPr>
        <w:t xml:space="preserve">equire adjustment or disclosure </w:t>
      </w:r>
      <w:r w:rsidR="001E517F" w:rsidRPr="009A07CA">
        <w:rPr>
          <w:rFonts w:ascii="Times New Roman" w:hAnsi="Times New Roman"/>
        </w:rPr>
        <w:t>ha</w:t>
      </w:r>
      <w:r w:rsidRPr="009A07CA">
        <w:rPr>
          <w:rFonts w:ascii="Times New Roman" w:hAnsi="Times New Roman"/>
        </w:rPr>
        <w:t>ve been adjusted or disclosed;</w:t>
      </w:r>
    </w:p>
    <w:p w14:paraId="289D2816" w14:textId="77777777" w:rsidR="00876298" w:rsidRPr="009A07CA" w:rsidRDefault="009D2774" w:rsidP="009C2FB9">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t</w:t>
      </w:r>
      <w:r w:rsidR="001E517F" w:rsidRPr="009A07CA">
        <w:rPr>
          <w:rFonts w:ascii="Times New Roman" w:hAnsi="Times New Roman"/>
        </w:rPr>
        <w:t xml:space="preserve">he effects of </w:t>
      </w:r>
      <w:r w:rsidR="00141D92" w:rsidRPr="009A07CA">
        <w:rPr>
          <w:rFonts w:ascii="Times New Roman" w:hAnsi="Times New Roman"/>
        </w:rPr>
        <w:t>uncorrected misstatements</w:t>
      </w:r>
      <w:r w:rsidR="003243E7" w:rsidRPr="009A07CA">
        <w:rPr>
          <w:rFonts w:ascii="Times New Roman" w:hAnsi="Times New Roman"/>
        </w:rPr>
        <w:t>, if any,</w:t>
      </w:r>
      <w:r w:rsidR="001E517F" w:rsidRPr="009A07CA">
        <w:rPr>
          <w:rFonts w:ascii="Times New Roman" w:hAnsi="Times New Roman"/>
        </w:rPr>
        <w:t xml:space="preserve"> ar</w:t>
      </w:r>
      <w:r w:rsidR="001947F2" w:rsidRPr="009A07CA">
        <w:rPr>
          <w:rFonts w:ascii="Times New Roman" w:hAnsi="Times New Roman"/>
        </w:rPr>
        <w:t xml:space="preserve">e immaterial, both individually </w:t>
      </w:r>
      <w:r w:rsidR="001E517F" w:rsidRPr="009A07CA">
        <w:rPr>
          <w:rFonts w:ascii="Times New Roman" w:hAnsi="Times New Roman"/>
        </w:rPr>
        <w:t>and in the aggregate, to the financial statements as a whol</w:t>
      </w:r>
      <w:r w:rsidR="001947F2" w:rsidRPr="009A07CA">
        <w:rPr>
          <w:rFonts w:ascii="Times New Roman" w:hAnsi="Times New Roman"/>
        </w:rPr>
        <w:t xml:space="preserve">e. </w:t>
      </w:r>
      <w:r w:rsidR="003243E7" w:rsidRPr="009A07CA">
        <w:rPr>
          <w:rFonts w:ascii="Times New Roman" w:hAnsi="Times New Roman"/>
        </w:rPr>
        <w:t xml:space="preserve">If relevant, a </w:t>
      </w:r>
      <w:r w:rsidR="001947F2" w:rsidRPr="009A07CA">
        <w:rPr>
          <w:rFonts w:ascii="Times New Roman" w:hAnsi="Times New Roman"/>
        </w:rPr>
        <w:t xml:space="preserve">list of the </w:t>
      </w:r>
      <w:r w:rsidR="001E517F" w:rsidRPr="009A07CA">
        <w:rPr>
          <w:rFonts w:ascii="Times New Roman" w:hAnsi="Times New Roman"/>
        </w:rPr>
        <w:t>uncorrected misstatements is attache</w:t>
      </w:r>
      <w:r w:rsidRPr="009A07CA">
        <w:rPr>
          <w:rFonts w:ascii="Times New Roman" w:hAnsi="Times New Roman"/>
        </w:rPr>
        <w:t>d to the representation letter;</w:t>
      </w:r>
    </w:p>
    <w:p w14:paraId="30178CA4" w14:textId="77777777" w:rsidR="00876298" w:rsidRPr="009A07CA" w:rsidRDefault="00141D92" w:rsidP="009C2FB9">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we </w:t>
      </w:r>
      <w:r w:rsidR="00FC4768" w:rsidRPr="009A07CA">
        <w:rPr>
          <w:rFonts w:ascii="Times New Roman" w:hAnsi="Times New Roman"/>
        </w:rPr>
        <w:t>confirm</w:t>
      </w:r>
      <w:r w:rsidRPr="009A07CA">
        <w:rPr>
          <w:rFonts w:ascii="Times New Roman" w:hAnsi="Times New Roman"/>
        </w:rPr>
        <w:t xml:space="preserve">, that </w:t>
      </w:r>
      <w:r w:rsidR="00FC4768" w:rsidRPr="009A07CA">
        <w:rPr>
          <w:rFonts w:ascii="Times New Roman" w:hAnsi="Times New Roman"/>
        </w:rPr>
        <w:t>no</w:t>
      </w:r>
      <w:r w:rsidRPr="009A07CA">
        <w:rPr>
          <w:rFonts w:ascii="Times New Roman" w:hAnsi="Times New Roman"/>
        </w:rPr>
        <w:t xml:space="preserve"> circumstances</w:t>
      </w:r>
      <w:r w:rsidR="00FC4768" w:rsidRPr="009A07CA">
        <w:rPr>
          <w:rFonts w:ascii="Times New Roman" w:hAnsi="Times New Roman"/>
        </w:rPr>
        <w:t xml:space="preserve"> </w:t>
      </w:r>
      <w:r w:rsidR="003243E7" w:rsidRPr="009A07CA">
        <w:rPr>
          <w:rFonts w:ascii="Times New Roman" w:hAnsi="Times New Roman"/>
        </w:rPr>
        <w:t>exist</w:t>
      </w:r>
      <w:r w:rsidRPr="009A07CA">
        <w:rPr>
          <w:rFonts w:ascii="Times New Roman" w:hAnsi="Times New Roman"/>
        </w:rPr>
        <w:t xml:space="preserve">, </w:t>
      </w:r>
      <w:r w:rsidR="00FC4768" w:rsidRPr="009A07CA">
        <w:rPr>
          <w:rFonts w:ascii="Times New Roman" w:hAnsi="Times New Roman"/>
        </w:rPr>
        <w:t>that would</w:t>
      </w:r>
      <w:r w:rsidRPr="009A07CA">
        <w:rPr>
          <w:rFonts w:ascii="Times New Roman" w:hAnsi="Times New Roman"/>
        </w:rPr>
        <w:t xml:space="preserve"> require </w:t>
      </w:r>
      <w:r w:rsidR="003243E7" w:rsidRPr="009A07CA">
        <w:rPr>
          <w:rFonts w:ascii="Times New Roman" w:hAnsi="Times New Roman"/>
        </w:rPr>
        <w:t xml:space="preserve"> us </w:t>
      </w:r>
      <w:r w:rsidRPr="009A07CA">
        <w:rPr>
          <w:rFonts w:ascii="Times New Roman" w:hAnsi="Times New Roman"/>
        </w:rPr>
        <w:t>to correct the prior year data;</w:t>
      </w:r>
    </w:p>
    <w:p w14:paraId="127B2F58" w14:textId="06D2D406" w:rsidR="00CA7A9A" w:rsidRDefault="00EC1926" w:rsidP="005B4284">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i/>
          <w:color w:val="FF0000"/>
        </w:rPr>
      </w:pPr>
      <w:r w:rsidRPr="009A07CA">
        <w:rPr>
          <w:rFonts w:ascii="Times New Roman" w:hAnsi="Times New Roman"/>
          <w:i/>
          <w:color w:val="FF0000"/>
        </w:rPr>
        <w:lastRenderedPageBreak/>
        <w:t>[a</w:t>
      </w:r>
      <w:r w:rsidR="001E517F" w:rsidRPr="009A07CA">
        <w:rPr>
          <w:rFonts w:ascii="Times New Roman" w:hAnsi="Times New Roman"/>
          <w:i/>
          <w:color w:val="FF0000"/>
        </w:rPr>
        <w:t>ny other matters that the auditor may cons</w:t>
      </w:r>
      <w:r w:rsidR="00ED62EB" w:rsidRPr="009A07CA">
        <w:rPr>
          <w:rFonts w:ascii="Times New Roman" w:hAnsi="Times New Roman"/>
          <w:i/>
          <w:color w:val="FF0000"/>
        </w:rPr>
        <w:t>ider appropriate</w:t>
      </w:r>
      <w:r w:rsidR="001E517F" w:rsidRPr="009A07CA">
        <w:rPr>
          <w:rFonts w:ascii="Times New Roman" w:hAnsi="Times New Roman"/>
          <w:i/>
          <w:color w:val="FF0000"/>
        </w:rPr>
        <w:t>]</w:t>
      </w:r>
    </w:p>
    <w:p w14:paraId="62AB9B8A" w14:textId="77777777" w:rsidR="002759A3" w:rsidRDefault="002759A3" w:rsidP="002759A3">
      <w:pPr>
        <w:autoSpaceDE w:val="0"/>
        <w:autoSpaceDN w:val="0"/>
        <w:adjustRightInd w:val="0"/>
        <w:spacing w:after="0" w:line="240" w:lineRule="auto"/>
        <w:ind w:left="360"/>
        <w:jc w:val="both"/>
        <w:rPr>
          <w:rFonts w:ascii="Times New Roman" w:hAnsi="Times New Roman"/>
          <w:b/>
          <w:iCs/>
        </w:rPr>
      </w:pPr>
    </w:p>
    <w:p w14:paraId="40FA5018" w14:textId="77777777" w:rsidR="002759A3" w:rsidRDefault="002759A3" w:rsidP="002759A3">
      <w:pPr>
        <w:autoSpaceDE w:val="0"/>
        <w:autoSpaceDN w:val="0"/>
        <w:adjustRightInd w:val="0"/>
        <w:spacing w:after="0" w:line="240" w:lineRule="auto"/>
        <w:jc w:val="both"/>
        <w:rPr>
          <w:rFonts w:ascii="Times New Roman" w:hAnsi="Times New Roman"/>
          <w:b/>
          <w:iCs/>
        </w:rPr>
      </w:pPr>
    </w:p>
    <w:p w14:paraId="21CD8839" w14:textId="0CBDB1CB" w:rsidR="002759A3" w:rsidRPr="002759A3" w:rsidRDefault="002759A3" w:rsidP="002759A3">
      <w:pPr>
        <w:autoSpaceDE w:val="0"/>
        <w:autoSpaceDN w:val="0"/>
        <w:adjustRightInd w:val="0"/>
        <w:spacing w:after="0" w:line="240" w:lineRule="auto"/>
        <w:jc w:val="both"/>
        <w:rPr>
          <w:rFonts w:ascii="Times New Roman" w:hAnsi="Times New Roman"/>
          <w:b/>
          <w:i/>
          <w:color w:val="FF0000"/>
        </w:rPr>
      </w:pPr>
      <w:r>
        <w:rPr>
          <w:rFonts w:ascii="Times New Roman" w:hAnsi="Times New Roman"/>
          <w:b/>
          <w:i/>
          <w:color w:val="FF0000"/>
        </w:rPr>
        <w:t>[</w:t>
      </w:r>
      <w:r w:rsidRPr="002759A3">
        <w:rPr>
          <w:rFonts w:ascii="Times New Roman" w:hAnsi="Times New Roman"/>
          <w:b/>
          <w:i/>
          <w:color w:val="FF0000"/>
        </w:rPr>
        <w:t>Management report</w:t>
      </w:r>
    </w:p>
    <w:p w14:paraId="52D1B9DD" w14:textId="52D440D4" w:rsidR="002759A3" w:rsidRDefault="002759A3" w:rsidP="002759A3">
      <w:pPr>
        <w:pStyle w:val="ListParagraph"/>
        <w:autoSpaceDE w:val="0"/>
        <w:autoSpaceDN w:val="0"/>
        <w:adjustRightInd w:val="0"/>
        <w:spacing w:before="120" w:after="0" w:line="240" w:lineRule="auto"/>
        <w:ind w:left="0"/>
        <w:contextualSpacing w:val="0"/>
        <w:jc w:val="both"/>
        <w:rPr>
          <w:rFonts w:ascii="Times New Roman" w:hAnsi="Times New Roman"/>
          <w:i/>
          <w:color w:val="FF0000"/>
        </w:rPr>
      </w:pPr>
    </w:p>
    <w:p w14:paraId="1A67C4DF" w14:textId="77777777" w:rsidR="002759A3" w:rsidRPr="002759A3" w:rsidRDefault="002759A3" w:rsidP="002759A3">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i/>
          <w:color w:val="FF0000"/>
        </w:rPr>
      </w:pPr>
      <w:r w:rsidRPr="002759A3">
        <w:rPr>
          <w:rFonts w:ascii="Times New Roman" w:hAnsi="Times New Roman"/>
          <w:i/>
          <w:color w:val="FF0000"/>
        </w:rPr>
        <w:t>We have prepared the management report in accordance with applicable legal requirements. All material information required by law has been disclosed and legally required information has not been omitted from the management report.</w:t>
      </w:r>
    </w:p>
    <w:p w14:paraId="09D880D6" w14:textId="0565E01D" w:rsidR="002759A3" w:rsidRPr="002759A3" w:rsidRDefault="002759A3" w:rsidP="002759A3">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i/>
          <w:color w:val="FF0000"/>
        </w:rPr>
      </w:pPr>
      <w:r w:rsidRPr="002759A3">
        <w:rPr>
          <w:rFonts w:ascii="Times New Roman" w:hAnsi="Times New Roman"/>
          <w:i/>
          <w:color w:val="FF0000"/>
        </w:rPr>
        <w:t xml:space="preserve">The financial statements and the management report are consistent with </w:t>
      </w:r>
      <w:r w:rsidRPr="002759A3">
        <w:rPr>
          <w:rFonts w:ascii="Times New Roman" w:hAnsi="Times New Roman"/>
          <w:i/>
          <w:color w:val="FF0000"/>
        </w:rPr>
        <w:t>each other,</w:t>
      </w:r>
      <w:r w:rsidRPr="002759A3">
        <w:rPr>
          <w:rFonts w:ascii="Times New Roman" w:hAnsi="Times New Roman"/>
          <w:i/>
          <w:color w:val="FF0000"/>
        </w:rPr>
        <w:t xml:space="preserve"> and the management report is free from material misstatements.</w:t>
      </w:r>
    </w:p>
    <w:p w14:paraId="65A6E0E9" w14:textId="114AFA18" w:rsidR="002759A3" w:rsidRPr="002759A3" w:rsidRDefault="002759A3" w:rsidP="002759A3">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i/>
          <w:color w:val="FF0000"/>
        </w:rPr>
      </w:pPr>
      <w:r w:rsidRPr="002759A3">
        <w:rPr>
          <w:rFonts w:ascii="Times New Roman" w:hAnsi="Times New Roman"/>
          <w:i/>
          <w:color w:val="FF0000"/>
        </w:rPr>
        <w:t>The information provided in the management report is true and in accordance with facts.</w:t>
      </w:r>
      <w:r>
        <w:rPr>
          <w:rFonts w:ascii="Times New Roman" w:hAnsi="Times New Roman"/>
          <w:i/>
          <w:color w:val="FF0000"/>
        </w:rPr>
        <w:t>]</w:t>
      </w:r>
    </w:p>
    <w:p w14:paraId="33C7F449" w14:textId="77777777" w:rsidR="002759A3" w:rsidRPr="009A07CA" w:rsidRDefault="002759A3" w:rsidP="002759A3">
      <w:pPr>
        <w:pStyle w:val="ListParagraph"/>
        <w:autoSpaceDE w:val="0"/>
        <w:autoSpaceDN w:val="0"/>
        <w:adjustRightInd w:val="0"/>
        <w:spacing w:before="120" w:after="0" w:line="240" w:lineRule="auto"/>
        <w:ind w:left="714"/>
        <w:contextualSpacing w:val="0"/>
        <w:jc w:val="both"/>
        <w:rPr>
          <w:rFonts w:ascii="Times New Roman" w:hAnsi="Times New Roman"/>
          <w:i/>
          <w:color w:val="FF0000"/>
        </w:rPr>
      </w:pPr>
    </w:p>
    <w:p w14:paraId="1AD40C8D" w14:textId="77777777" w:rsidR="00E829BA" w:rsidRPr="009A07CA" w:rsidRDefault="00E829BA" w:rsidP="00876298">
      <w:pPr>
        <w:autoSpaceDE w:val="0"/>
        <w:autoSpaceDN w:val="0"/>
        <w:adjustRightInd w:val="0"/>
        <w:spacing w:after="0" w:line="240" w:lineRule="auto"/>
        <w:jc w:val="both"/>
        <w:rPr>
          <w:rFonts w:ascii="Times New Roman" w:hAnsi="Times New Roman"/>
          <w:b/>
          <w:iCs/>
        </w:rPr>
      </w:pPr>
    </w:p>
    <w:p w14:paraId="53F23EEF" w14:textId="77777777" w:rsidR="001E517F" w:rsidRPr="009A07CA" w:rsidRDefault="009C2FB9" w:rsidP="00876298">
      <w:pPr>
        <w:autoSpaceDE w:val="0"/>
        <w:autoSpaceDN w:val="0"/>
        <w:adjustRightInd w:val="0"/>
        <w:spacing w:after="0" w:line="240" w:lineRule="auto"/>
        <w:jc w:val="both"/>
        <w:rPr>
          <w:rFonts w:ascii="Times New Roman" w:hAnsi="Times New Roman"/>
          <w:b/>
          <w:iCs/>
        </w:rPr>
      </w:pPr>
      <w:r w:rsidRPr="009A07CA">
        <w:rPr>
          <w:rFonts w:ascii="Times New Roman" w:hAnsi="Times New Roman"/>
          <w:b/>
          <w:iCs/>
        </w:rPr>
        <w:t>Information p</w:t>
      </w:r>
      <w:r w:rsidR="001E517F" w:rsidRPr="009A07CA">
        <w:rPr>
          <w:rFonts w:ascii="Times New Roman" w:hAnsi="Times New Roman"/>
          <w:b/>
          <w:iCs/>
        </w:rPr>
        <w:t>rovided</w:t>
      </w:r>
    </w:p>
    <w:p w14:paraId="0F653C21" w14:textId="77777777" w:rsidR="000B748F" w:rsidRPr="009A07CA" w:rsidRDefault="00EC1926" w:rsidP="000B748F">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w:t>
      </w:r>
      <w:r w:rsidR="001E517F" w:rsidRPr="009A07CA">
        <w:rPr>
          <w:rFonts w:ascii="Times New Roman" w:hAnsi="Times New Roman"/>
        </w:rPr>
        <w:t>e have provided you with:</w:t>
      </w:r>
    </w:p>
    <w:p w14:paraId="39C087A5" w14:textId="77777777" w:rsidR="000B748F" w:rsidRPr="009A07CA" w:rsidRDefault="00EC1926" w:rsidP="00454055">
      <w:pPr>
        <w:pStyle w:val="ListParagraph"/>
        <w:numPr>
          <w:ilvl w:val="1"/>
          <w:numId w:val="5"/>
        </w:numPr>
        <w:autoSpaceDE w:val="0"/>
        <w:autoSpaceDN w:val="0"/>
        <w:adjustRightInd w:val="0"/>
        <w:spacing w:before="120" w:after="0" w:line="240" w:lineRule="auto"/>
        <w:ind w:left="1134" w:hanging="425"/>
        <w:contextualSpacing w:val="0"/>
        <w:jc w:val="both"/>
        <w:rPr>
          <w:rFonts w:ascii="Times New Roman" w:hAnsi="Times New Roman"/>
        </w:rPr>
      </w:pPr>
      <w:r w:rsidRPr="009A07CA">
        <w:rPr>
          <w:rFonts w:ascii="Times New Roman" w:hAnsi="Times New Roman"/>
        </w:rPr>
        <w:t>a</w:t>
      </w:r>
      <w:r w:rsidR="001E517F" w:rsidRPr="009A07CA">
        <w:rPr>
          <w:rFonts w:ascii="Times New Roman" w:hAnsi="Times New Roman"/>
        </w:rPr>
        <w:t>ccess to all information of which we are aware that is relevant to the</w:t>
      </w:r>
      <w:r w:rsidR="001947F2" w:rsidRPr="009A07CA">
        <w:rPr>
          <w:rFonts w:ascii="Times New Roman" w:hAnsi="Times New Roman"/>
        </w:rPr>
        <w:t xml:space="preserve"> </w:t>
      </w:r>
      <w:r w:rsidR="001E517F" w:rsidRPr="009A07CA">
        <w:rPr>
          <w:rFonts w:ascii="Times New Roman" w:hAnsi="Times New Roman"/>
        </w:rPr>
        <w:t>preparation of the financial statements,</w:t>
      </w:r>
      <w:r w:rsidR="001947F2" w:rsidRPr="009A07CA">
        <w:rPr>
          <w:rFonts w:ascii="Times New Roman" w:hAnsi="Times New Roman"/>
        </w:rPr>
        <w:t xml:space="preserve"> such as </w:t>
      </w:r>
      <w:r w:rsidR="006C4314" w:rsidRPr="009A07CA">
        <w:rPr>
          <w:rFonts w:ascii="Times New Roman" w:hAnsi="Times New Roman"/>
        </w:rPr>
        <w:t>records, documentation and other matters</w:t>
      </w:r>
      <w:r w:rsidR="001E517F" w:rsidRPr="009A07CA">
        <w:rPr>
          <w:rFonts w:ascii="Times New Roman" w:hAnsi="Times New Roman"/>
        </w:rPr>
        <w:t>;</w:t>
      </w:r>
    </w:p>
    <w:p w14:paraId="2A208DA0" w14:textId="77777777" w:rsidR="000B748F" w:rsidRPr="009A07CA" w:rsidRDefault="00EC1926" w:rsidP="00454055">
      <w:pPr>
        <w:pStyle w:val="ListParagraph"/>
        <w:numPr>
          <w:ilvl w:val="1"/>
          <w:numId w:val="5"/>
        </w:numPr>
        <w:autoSpaceDE w:val="0"/>
        <w:autoSpaceDN w:val="0"/>
        <w:adjustRightInd w:val="0"/>
        <w:spacing w:before="120" w:after="0" w:line="240" w:lineRule="auto"/>
        <w:ind w:left="1134" w:hanging="425"/>
        <w:contextualSpacing w:val="0"/>
        <w:jc w:val="both"/>
        <w:rPr>
          <w:rFonts w:ascii="Times New Roman" w:hAnsi="Times New Roman"/>
        </w:rPr>
      </w:pPr>
      <w:r w:rsidRPr="009A07CA">
        <w:rPr>
          <w:rFonts w:ascii="Times New Roman" w:hAnsi="Times New Roman"/>
        </w:rPr>
        <w:t>a</w:t>
      </w:r>
      <w:r w:rsidR="001E517F" w:rsidRPr="009A07CA">
        <w:rPr>
          <w:rFonts w:ascii="Times New Roman" w:hAnsi="Times New Roman"/>
        </w:rPr>
        <w:t>dditional information that you have re</w:t>
      </w:r>
      <w:r w:rsidR="001947F2" w:rsidRPr="009A07CA">
        <w:rPr>
          <w:rFonts w:ascii="Times New Roman" w:hAnsi="Times New Roman"/>
        </w:rPr>
        <w:t xml:space="preserve">quested from us for the purpose </w:t>
      </w:r>
      <w:r w:rsidR="001E517F" w:rsidRPr="009A07CA">
        <w:rPr>
          <w:rFonts w:ascii="Times New Roman" w:hAnsi="Times New Roman"/>
        </w:rPr>
        <w:t>of the audit; and</w:t>
      </w:r>
      <w:r w:rsidRPr="009A07CA">
        <w:rPr>
          <w:rFonts w:ascii="Times New Roman" w:hAnsi="Times New Roman"/>
        </w:rPr>
        <w:t>;</w:t>
      </w:r>
    </w:p>
    <w:p w14:paraId="3DE5EDF2" w14:textId="77777777" w:rsidR="001E517F" w:rsidRPr="009A07CA" w:rsidRDefault="00EC1926" w:rsidP="00454055">
      <w:pPr>
        <w:pStyle w:val="ListParagraph"/>
        <w:numPr>
          <w:ilvl w:val="1"/>
          <w:numId w:val="5"/>
        </w:numPr>
        <w:autoSpaceDE w:val="0"/>
        <w:autoSpaceDN w:val="0"/>
        <w:adjustRightInd w:val="0"/>
        <w:spacing w:before="120" w:after="0" w:line="240" w:lineRule="auto"/>
        <w:ind w:left="1134" w:hanging="425"/>
        <w:contextualSpacing w:val="0"/>
        <w:jc w:val="both"/>
        <w:rPr>
          <w:rFonts w:ascii="Times New Roman" w:hAnsi="Times New Roman"/>
        </w:rPr>
      </w:pPr>
      <w:r w:rsidRPr="009A07CA">
        <w:rPr>
          <w:rFonts w:ascii="Times New Roman" w:hAnsi="Times New Roman"/>
        </w:rPr>
        <w:t>u</w:t>
      </w:r>
      <w:r w:rsidR="001E517F" w:rsidRPr="009A07CA">
        <w:rPr>
          <w:rFonts w:ascii="Times New Roman" w:hAnsi="Times New Roman"/>
        </w:rPr>
        <w:t xml:space="preserve">nrestricted access to persons </w:t>
      </w:r>
      <w:r w:rsidR="001947F2" w:rsidRPr="009A07CA">
        <w:rPr>
          <w:rFonts w:ascii="Times New Roman" w:hAnsi="Times New Roman"/>
        </w:rPr>
        <w:t xml:space="preserve">within the entity from whom you </w:t>
      </w:r>
      <w:r w:rsidR="001E517F" w:rsidRPr="009A07CA">
        <w:rPr>
          <w:rFonts w:ascii="Times New Roman" w:hAnsi="Times New Roman"/>
        </w:rPr>
        <w:t>determined it nec</w:t>
      </w:r>
      <w:r w:rsidRPr="009A07CA">
        <w:rPr>
          <w:rFonts w:ascii="Times New Roman" w:hAnsi="Times New Roman"/>
        </w:rPr>
        <w:t>essary to obtain audit evidence.</w:t>
      </w:r>
    </w:p>
    <w:p w14:paraId="38E626F2" w14:textId="77777777" w:rsidR="00876298" w:rsidRPr="009A07CA" w:rsidRDefault="00EC1926" w:rsidP="008434A7">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a</w:t>
      </w:r>
      <w:r w:rsidR="00876298" w:rsidRPr="009A07CA">
        <w:rPr>
          <w:rFonts w:ascii="Times New Roman" w:hAnsi="Times New Roman"/>
        </w:rPr>
        <w:t>ll transactions have been recorded in the accounting records and are reflected in the fina</w:t>
      </w:r>
      <w:r w:rsidRPr="009A07CA">
        <w:rPr>
          <w:rFonts w:ascii="Times New Roman" w:hAnsi="Times New Roman"/>
        </w:rPr>
        <w:t>ncial statements;</w:t>
      </w:r>
    </w:p>
    <w:p w14:paraId="7070D712" w14:textId="77777777" w:rsidR="00876298" w:rsidRPr="009A07CA" w:rsidRDefault="00984E22" w:rsidP="008434A7">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w:t>
      </w:r>
      <w:r w:rsidR="001E517F" w:rsidRPr="009A07CA">
        <w:rPr>
          <w:rFonts w:ascii="Times New Roman" w:hAnsi="Times New Roman"/>
        </w:rPr>
        <w:t xml:space="preserve">e have disclosed to you the results of our </w:t>
      </w:r>
      <w:r w:rsidR="001947F2" w:rsidRPr="009A07CA">
        <w:rPr>
          <w:rFonts w:ascii="Times New Roman" w:hAnsi="Times New Roman"/>
        </w:rPr>
        <w:t xml:space="preserve">assessment of the risk that the </w:t>
      </w:r>
      <w:r w:rsidR="001E517F" w:rsidRPr="009A07CA">
        <w:rPr>
          <w:rFonts w:ascii="Times New Roman" w:hAnsi="Times New Roman"/>
        </w:rPr>
        <w:t>financial statements may be materially m</w:t>
      </w:r>
      <w:r w:rsidR="00EC1926" w:rsidRPr="009A07CA">
        <w:rPr>
          <w:rFonts w:ascii="Times New Roman" w:hAnsi="Times New Roman"/>
        </w:rPr>
        <w:t>isstated as a result of fraud;</w:t>
      </w:r>
    </w:p>
    <w:p w14:paraId="33F7C07B"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if we are aware of fraud or suspected fraud that affects the entity and involves:  </w:t>
      </w:r>
    </w:p>
    <w:p w14:paraId="429FFABC" w14:textId="77777777" w:rsidR="00E829BA" w:rsidRPr="009A07CA" w:rsidRDefault="00E829BA" w:rsidP="00E829BA">
      <w:pPr>
        <w:pStyle w:val="Loendilik"/>
        <w:numPr>
          <w:ilvl w:val="1"/>
          <w:numId w:val="5"/>
        </w:numPr>
        <w:autoSpaceDE w:val="0"/>
        <w:spacing w:after="0" w:line="240" w:lineRule="auto"/>
        <w:jc w:val="both"/>
        <w:rPr>
          <w:rFonts w:ascii="Times New Roman" w:hAnsi="Times New Roman"/>
        </w:rPr>
      </w:pPr>
      <w:r w:rsidRPr="009A07CA">
        <w:rPr>
          <w:rFonts w:ascii="Times New Roman" w:hAnsi="Times New Roman"/>
        </w:rPr>
        <w:t>the management;</w:t>
      </w:r>
    </w:p>
    <w:p w14:paraId="0E62E627" w14:textId="77777777" w:rsidR="00E829BA" w:rsidRPr="009A07CA" w:rsidRDefault="00E829BA" w:rsidP="00E829BA">
      <w:pPr>
        <w:pStyle w:val="Loendilik"/>
        <w:numPr>
          <w:ilvl w:val="1"/>
          <w:numId w:val="5"/>
        </w:numPr>
        <w:autoSpaceDE w:val="0"/>
        <w:spacing w:after="0" w:line="240" w:lineRule="auto"/>
        <w:jc w:val="both"/>
        <w:rPr>
          <w:rFonts w:ascii="Times New Roman" w:hAnsi="Times New Roman"/>
        </w:rPr>
      </w:pPr>
      <w:r w:rsidRPr="009A07CA">
        <w:rPr>
          <w:rFonts w:ascii="Times New Roman" w:hAnsi="Times New Roman"/>
        </w:rPr>
        <w:t>employees who have a significant role in internal control; or</w:t>
      </w:r>
    </w:p>
    <w:p w14:paraId="03241035" w14:textId="77777777" w:rsidR="00E829BA" w:rsidRPr="009A07CA" w:rsidRDefault="00E829BA" w:rsidP="00E829BA">
      <w:pPr>
        <w:pStyle w:val="Loendilik"/>
        <w:numPr>
          <w:ilvl w:val="1"/>
          <w:numId w:val="5"/>
        </w:numPr>
        <w:autoSpaceDE w:val="0"/>
        <w:spacing w:after="0" w:line="240" w:lineRule="auto"/>
        <w:jc w:val="both"/>
      </w:pPr>
      <w:r w:rsidRPr="009A07CA">
        <w:rPr>
          <w:rStyle w:val="Liguvaikefont"/>
          <w:rFonts w:ascii="Times New Roman" w:hAnsi="Times New Roman"/>
        </w:rPr>
        <w:t xml:space="preserve">others, if the fraud could have a material effect on the financial statements; </w:t>
      </w:r>
    </w:p>
    <w:p w14:paraId="198E70E9" w14:textId="77777777" w:rsidR="00E829BA" w:rsidRPr="009A07CA" w:rsidRDefault="00E829BA" w:rsidP="00E829BA">
      <w:pPr>
        <w:pStyle w:val="Normaallaad"/>
        <w:autoSpaceDE w:val="0"/>
        <w:spacing w:after="0" w:line="240" w:lineRule="auto"/>
        <w:ind w:left="720"/>
        <w:jc w:val="both"/>
      </w:pPr>
      <w:r w:rsidRPr="009A07CA">
        <w:rPr>
          <w:rStyle w:val="Liguvaikefont"/>
          <w:rFonts w:ascii="Times New Roman" w:hAnsi="Times New Roman"/>
        </w:rPr>
        <w:t xml:space="preserve">we have disclosed to you all information in this respect. </w:t>
      </w:r>
      <w:r w:rsidRPr="009A07CA">
        <w:rPr>
          <w:rStyle w:val="Liguvaikefont"/>
          <w:rFonts w:ascii="Times New Roman" w:hAnsi="Times New Roman"/>
          <w:color w:val="FF0000"/>
        </w:rPr>
        <w:t xml:space="preserve">[We confirm that we do not have such information/provide an appropriate description.] </w:t>
      </w:r>
    </w:p>
    <w:p w14:paraId="088E6235"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rPr>
          <w:rStyle w:val="Liguvaikefont"/>
        </w:rPr>
      </w:pPr>
      <w:r w:rsidRPr="009A07CA">
        <w:t>we</w:t>
      </w:r>
      <w:r w:rsidRPr="009A07CA">
        <w:rPr>
          <w:rStyle w:val="Liguvaikefont"/>
          <w:rFonts w:ascii="Times New Roman" w:hAnsi="Times New Roman"/>
        </w:rPr>
        <w:t xml:space="preserve"> have disclosed to you all the information concerning allegations of fraud or suspected fraud, affecting the entity’s financial statements, communicated by employees, former employees, analysts, regulators or others</w:t>
      </w:r>
      <w:r w:rsidRPr="009A07CA">
        <w:rPr>
          <w:rStyle w:val="Liguvaikefont"/>
          <w:rFonts w:ascii="Times New Roman" w:hAnsi="Times New Roman"/>
          <w:color w:val="FF0000"/>
        </w:rPr>
        <w:t>; [We confirm that we do not have such information/provide an appropriate description.]</w:t>
      </w:r>
      <w:r w:rsidRPr="009A07CA">
        <w:rPr>
          <w:rStyle w:val="Liguvaikefont"/>
          <w:rFonts w:ascii="Times New Roman" w:hAnsi="Times New Roman"/>
        </w:rPr>
        <w:t xml:space="preserve"> </w:t>
      </w:r>
    </w:p>
    <w:p w14:paraId="595A4147"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pPr>
      <w:r w:rsidRPr="009A07CA">
        <w:rPr>
          <w:rStyle w:val="Liguvaikefont"/>
          <w:rFonts w:ascii="Times New Roman" w:hAnsi="Times New Roman"/>
        </w:rPr>
        <w:t xml:space="preserve">if we are aware of instances of non-compliance or suspected non-compliance with laws and regulations, the effects of which should be considered when preparing the financial statements, we have disclosed them to you comprehensively. </w:t>
      </w:r>
      <w:r w:rsidRPr="009A07CA">
        <w:rPr>
          <w:rStyle w:val="Liguvaikefont"/>
          <w:rFonts w:ascii="Times New Roman" w:hAnsi="Times New Roman"/>
          <w:color w:val="FF0000"/>
        </w:rPr>
        <w:t>[We confirm that we are not aware of such instances/ provide an appropriate description.]</w:t>
      </w:r>
      <w:r w:rsidRPr="009A07CA">
        <w:rPr>
          <w:rStyle w:val="Liguvaikefont"/>
          <w:rFonts w:ascii="Times New Roman" w:hAnsi="Times New Roman"/>
        </w:rPr>
        <w:t xml:space="preserve"> </w:t>
      </w:r>
    </w:p>
    <w:p w14:paraId="76871935" w14:textId="77777777" w:rsidR="00C91618" w:rsidRPr="009A07CA" w:rsidRDefault="00C91618" w:rsidP="008434A7">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lang w:val="en-GB"/>
        </w:rPr>
        <w:t xml:space="preserve">in accordance with </w:t>
      </w:r>
      <w:r w:rsidR="00AF231A" w:rsidRPr="009A07CA">
        <w:rPr>
          <w:rFonts w:ascii="Times New Roman" w:hAnsi="Times New Roman"/>
          <w:color w:val="FF0000"/>
          <w:lang w:val="en-GB"/>
        </w:rPr>
        <w:t>[</w:t>
      </w:r>
      <w:r w:rsidR="00E60B1B" w:rsidRPr="009A07CA">
        <w:rPr>
          <w:rFonts w:ascii="Times New Roman" w:hAnsi="Times New Roman"/>
          <w:color w:val="FF0000"/>
        </w:rPr>
        <w:t xml:space="preserve">Estonian financial reporting standard </w:t>
      </w:r>
      <w:r w:rsidR="0069474A" w:rsidRPr="009A07CA">
        <w:rPr>
          <w:rFonts w:ascii="Times New Roman" w:hAnsi="Times New Roman"/>
          <w:color w:val="FF0000"/>
        </w:rPr>
        <w:t>/</w:t>
      </w:r>
      <w:r w:rsidR="00342B38" w:rsidRPr="009A07CA">
        <w:rPr>
          <w:rFonts w:ascii="Times New Roman" w:hAnsi="Times New Roman"/>
          <w:color w:val="FF0000"/>
        </w:rPr>
        <w:t xml:space="preserve"> </w:t>
      </w:r>
      <w:r w:rsidR="00141D92" w:rsidRPr="009A07CA">
        <w:rPr>
          <w:rFonts w:ascii="Times New Roman" w:hAnsi="Times New Roman"/>
          <w:color w:val="FF0000"/>
        </w:rPr>
        <w:t>International Financial Reporting Standards</w:t>
      </w:r>
      <w:r w:rsidR="00AF231A" w:rsidRPr="009A07CA">
        <w:rPr>
          <w:rFonts w:ascii="Times New Roman" w:hAnsi="Times New Roman"/>
          <w:color w:val="FF0000"/>
        </w:rPr>
        <w:t>]</w:t>
      </w:r>
      <w:r w:rsidRPr="009A07CA">
        <w:rPr>
          <w:rFonts w:ascii="Times New Roman" w:hAnsi="Times New Roman"/>
          <w:lang w:val="en-GB"/>
        </w:rPr>
        <w:t xml:space="preserve">, we have disclosed to you and appropriately accounted for and disclosed in the financial statements all known actual or possible litigations and claims </w:t>
      </w:r>
      <w:r w:rsidR="006C4314" w:rsidRPr="009A07CA">
        <w:rPr>
          <w:rFonts w:ascii="Times New Roman" w:hAnsi="Times New Roman"/>
          <w:lang w:val="en-GB"/>
        </w:rPr>
        <w:t>whose</w:t>
      </w:r>
      <w:r w:rsidRPr="009A07CA">
        <w:rPr>
          <w:rFonts w:ascii="Times New Roman" w:hAnsi="Times New Roman"/>
          <w:lang w:val="en-GB"/>
        </w:rPr>
        <w:t xml:space="preserve"> effects should be considered when preparing the financial statements;</w:t>
      </w:r>
    </w:p>
    <w:p w14:paraId="37DEECFB" w14:textId="77777777" w:rsidR="00E829BA" w:rsidRDefault="00EC1926" w:rsidP="00E829B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lastRenderedPageBreak/>
        <w:t>w</w:t>
      </w:r>
      <w:r w:rsidR="001E517F" w:rsidRPr="009A07CA">
        <w:rPr>
          <w:rFonts w:ascii="Times New Roman" w:hAnsi="Times New Roman"/>
        </w:rPr>
        <w:t>e have disclosed to you the identity of the entity’</w:t>
      </w:r>
      <w:r w:rsidR="001947F2" w:rsidRPr="009A07CA">
        <w:rPr>
          <w:rFonts w:ascii="Times New Roman" w:hAnsi="Times New Roman"/>
        </w:rPr>
        <w:t xml:space="preserve">s related parties and all the </w:t>
      </w:r>
      <w:r w:rsidR="001E517F" w:rsidRPr="009A07CA">
        <w:rPr>
          <w:rFonts w:ascii="Times New Roman" w:hAnsi="Times New Roman"/>
        </w:rPr>
        <w:t>related party relationships and transactions of w</w:t>
      </w:r>
      <w:r w:rsidRPr="009A07CA">
        <w:rPr>
          <w:rFonts w:ascii="Times New Roman" w:hAnsi="Times New Roman"/>
        </w:rPr>
        <w:t>hich we are aware;</w:t>
      </w:r>
    </w:p>
    <w:p w14:paraId="7E363438" w14:textId="77777777" w:rsidR="009A07CA" w:rsidRPr="009A07CA" w:rsidRDefault="009A07CA" w:rsidP="009A07C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We have disclosed to you all material non-monetary or free of charge transactions of the entity during the reporting period.</w:t>
      </w:r>
    </w:p>
    <w:p w14:paraId="007E3CC9" w14:textId="77777777" w:rsidR="00E829BA" w:rsidRPr="009A07CA" w:rsidRDefault="00E829BA" w:rsidP="009A07CA">
      <w:pPr>
        <w:pStyle w:val="ListParagraph"/>
        <w:autoSpaceDE w:val="0"/>
        <w:autoSpaceDN w:val="0"/>
        <w:adjustRightInd w:val="0"/>
        <w:spacing w:before="120" w:after="0" w:line="240" w:lineRule="auto"/>
        <w:ind w:left="360"/>
        <w:contextualSpacing w:val="0"/>
        <w:jc w:val="both"/>
        <w:rPr>
          <w:rFonts w:ascii="Times New Roman" w:hAnsi="Times New Roman"/>
        </w:rPr>
      </w:pPr>
    </w:p>
    <w:p w14:paraId="05EEA8FD" w14:textId="77777777" w:rsidR="001E517F" w:rsidRPr="009A07CA" w:rsidRDefault="00EC1926" w:rsidP="008434A7">
      <w:pPr>
        <w:pStyle w:val="ListParagraph"/>
        <w:numPr>
          <w:ilvl w:val="0"/>
          <w:numId w:val="5"/>
        </w:numPr>
        <w:autoSpaceDE w:val="0"/>
        <w:autoSpaceDN w:val="0"/>
        <w:adjustRightInd w:val="0"/>
        <w:spacing w:before="120" w:after="0" w:line="240" w:lineRule="auto"/>
        <w:contextualSpacing w:val="0"/>
        <w:jc w:val="both"/>
        <w:rPr>
          <w:rFonts w:ascii="Times New Roman" w:hAnsi="Times New Roman"/>
          <w:i/>
          <w:color w:val="FF0000"/>
        </w:rPr>
      </w:pPr>
      <w:r w:rsidRPr="009A07CA">
        <w:rPr>
          <w:rFonts w:ascii="Times New Roman" w:hAnsi="Times New Roman"/>
          <w:i/>
          <w:color w:val="FF0000"/>
        </w:rPr>
        <w:t>[a</w:t>
      </w:r>
      <w:r w:rsidR="001E517F" w:rsidRPr="009A07CA">
        <w:rPr>
          <w:rFonts w:ascii="Times New Roman" w:hAnsi="Times New Roman"/>
          <w:i/>
          <w:color w:val="FF0000"/>
        </w:rPr>
        <w:t>ny other matters that the</w:t>
      </w:r>
      <w:r w:rsidRPr="009A07CA">
        <w:rPr>
          <w:rFonts w:ascii="Times New Roman" w:hAnsi="Times New Roman"/>
          <w:i/>
          <w:color w:val="FF0000"/>
        </w:rPr>
        <w:t xml:space="preserve"> auditor may consider necessary]</w:t>
      </w:r>
    </w:p>
    <w:p w14:paraId="2FD5ADB5" w14:textId="77777777" w:rsidR="00261140" w:rsidRPr="009A07CA" w:rsidRDefault="00261140" w:rsidP="008434A7">
      <w:pPr>
        <w:pStyle w:val="ListParagraph"/>
        <w:autoSpaceDE w:val="0"/>
        <w:autoSpaceDN w:val="0"/>
        <w:adjustRightInd w:val="0"/>
        <w:spacing w:before="120" w:after="0" w:line="240" w:lineRule="auto"/>
        <w:contextualSpacing w:val="0"/>
        <w:jc w:val="both"/>
        <w:rPr>
          <w:rFonts w:ascii="Times New Roman" w:hAnsi="Times New Roman"/>
          <w:color w:val="FF0000"/>
        </w:rPr>
      </w:pPr>
    </w:p>
    <w:p w14:paraId="3375B5C8" w14:textId="77777777" w:rsidR="001E517F" w:rsidRPr="009A07CA" w:rsidRDefault="001E517F" w:rsidP="008434A7">
      <w:pPr>
        <w:autoSpaceDE w:val="0"/>
        <w:autoSpaceDN w:val="0"/>
        <w:adjustRightInd w:val="0"/>
        <w:spacing w:after="0" w:line="240" w:lineRule="auto"/>
        <w:jc w:val="both"/>
        <w:rPr>
          <w:rFonts w:ascii="Times New Roman" w:hAnsi="Times New Roman"/>
        </w:rPr>
      </w:pPr>
    </w:p>
    <w:p w14:paraId="45CB769C" w14:textId="77777777" w:rsidR="00261140" w:rsidRPr="009A07CA" w:rsidRDefault="00261140" w:rsidP="008434A7">
      <w:pPr>
        <w:pStyle w:val="ListParagraph"/>
        <w:numPr>
          <w:ilvl w:val="0"/>
          <w:numId w:val="5"/>
        </w:numPr>
        <w:autoSpaceDE w:val="0"/>
        <w:autoSpaceDN w:val="0"/>
        <w:adjustRightInd w:val="0"/>
        <w:spacing w:before="120" w:after="0" w:line="240" w:lineRule="auto"/>
        <w:contextualSpacing w:val="0"/>
        <w:jc w:val="both"/>
        <w:rPr>
          <w:rFonts w:ascii="Times New Roman" w:hAnsi="Times New Roman"/>
          <w:i/>
        </w:rPr>
      </w:pPr>
      <w:r w:rsidRPr="009A07CA">
        <w:rPr>
          <w:rFonts w:ascii="Times New Roman" w:hAnsi="Times New Roman"/>
        </w:rPr>
        <w:t xml:space="preserve">Going concern </w:t>
      </w:r>
      <w:r w:rsidR="00491E4F" w:rsidRPr="009A07CA">
        <w:rPr>
          <w:rFonts w:ascii="Times New Roman" w:hAnsi="Times New Roman"/>
          <w:i/>
          <w:color w:val="FF0000"/>
        </w:rPr>
        <w:t>[if appropriate]</w:t>
      </w:r>
    </w:p>
    <w:p w14:paraId="299222AA" w14:textId="77777777" w:rsidR="00261140" w:rsidRPr="009A07CA" w:rsidRDefault="00261140" w:rsidP="008434A7">
      <w:pPr>
        <w:pStyle w:val="NumberIndents"/>
        <w:spacing w:before="120" w:after="240"/>
        <w:ind w:left="360" w:firstLine="0"/>
        <w:jc w:val="both"/>
        <w:rPr>
          <w:rFonts w:ascii="Times New Roman" w:hAnsi="Times New Roman"/>
          <w:szCs w:val="22"/>
          <w:lang w:val="en-US"/>
        </w:rPr>
      </w:pPr>
      <w:r w:rsidRPr="009A07CA">
        <w:rPr>
          <w:rFonts w:ascii="Times New Roman" w:hAnsi="Times New Roman"/>
          <w:szCs w:val="22"/>
          <w:lang w:val="en-GB"/>
        </w:rPr>
        <w:t xml:space="preserve">Despite the events </w:t>
      </w:r>
      <w:r w:rsidR="00491E4F" w:rsidRPr="009A07CA">
        <w:rPr>
          <w:rFonts w:ascii="Times New Roman" w:hAnsi="Times New Roman"/>
          <w:i/>
          <w:color w:val="FF0000"/>
          <w:szCs w:val="22"/>
          <w:lang w:val="en-GB"/>
        </w:rPr>
        <w:t>[add the events]</w:t>
      </w:r>
      <w:r w:rsidRPr="009A07CA">
        <w:rPr>
          <w:rFonts w:ascii="Times New Roman" w:hAnsi="Times New Roman"/>
          <w:i/>
          <w:color w:val="FF0000"/>
          <w:szCs w:val="22"/>
          <w:lang w:val="en-GB"/>
        </w:rPr>
        <w:t>,</w:t>
      </w:r>
      <w:r w:rsidRPr="009A07CA">
        <w:rPr>
          <w:rFonts w:ascii="Times New Roman" w:hAnsi="Times New Roman"/>
          <w:color w:val="FF0000"/>
          <w:szCs w:val="22"/>
          <w:lang w:val="en-GB"/>
        </w:rPr>
        <w:t xml:space="preserve"> </w:t>
      </w:r>
      <w:r w:rsidRPr="009A07CA">
        <w:rPr>
          <w:rFonts w:ascii="Times New Roman" w:hAnsi="Times New Roman"/>
          <w:szCs w:val="22"/>
          <w:lang w:val="en-GB"/>
        </w:rPr>
        <w:t xml:space="preserve">we confirm our </w:t>
      </w:r>
      <w:r w:rsidRPr="009A07CA">
        <w:rPr>
          <w:rFonts w:ascii="Times New Roman" w:hAnsi="Times New Roman"/>
          <w:szCs w:val="22"/>
          <w:lang w:val="en-US"/>
        </w:rPr>
        <w:t>ability to continue as a going concern. Our plans include the following:</w:t>
      </w:r>
    </w:p>
    <w:p w14:paraId="6648A9C6" w14:textId="77777777" w:rsidR="00261140" w:rsidRPr="009A07CA" w:rsidRDefault="005B4284" w:rsidP="00261140">
      <w:pPr>
        <w:pStyle w:val="NumberIndents"/>
        <w:spacing w:before="120" w:after="240"/>
        <w:ind w:left="360" w:firstLine="0"/>
        <w:jc w:val="both"/>
        <w:rPr>
          <w:rFonts w:ascii="Times New Roman" w:hAnsi="Times New Roman"/>
          <w:i/>
          <w:color w:val="FF0000"/>
          <w:szCs w:val="22"/>
          <w:lang w:val="en-US"/>
        </w:rPr>
      </w:pPr>
      <w:r w:rsidRPr="009A07CA">
        <w:rPr>
          <w:rFonts w:ascii="Times New Roman" w:hAnsi="Times New Roman"/>
          <w:i/>
          <w:color w:val="FF0000"/>
          <w:szCs w:val="22"/>
          <w:lang w:val="en-US"/>
        </w:rPr>
        <w:t>[</w:t>
      </w:r>
      <w:r w:rsidR="00CA7A9A" w:rsidRPr="009A07CA">
        <w:rPr>
          <w:rFonts w:ascii="Times New Roman" w:hAnsi="Times New Roman"/>
          <w:i/>
          <w:color w:val="FF0000"/>
          <w:szCs w:val="22"/>
          <w:lang w:val="en-US"/>
        </w:rPr>
        <w:t>xxx</w:t>
      </w:r>
      <w:r w:rsidRPr="009A07CA">
        <w:rPr>
          <w:rFonts w:ascii="Times New Roman" w:hAnsi="Times New Roman"/>
          <w:i/>
          <w:color w:val="FF0000"/>
          <w:szCs w:val="22"/>
          <w:lang w:val="en-US"/>
        </w:rPr>
        <w:t>]</w:t>
      </w:r>
    </w:p>
    <w:p w14:paraId="0CA5FEDA" w14:textId="77777777" w:rsidR="009B06EB" w:rsidRPr="009A07CA" w:rsidRDefault="00261140" w:rsidP="00261140">
      <w:pPr>
        <w:pStyle w:val="NumberIndents"/>
        <w:spacing w:before="120" w:after="240"/>
        <w:ind w:left="360" w:firstLine="0"/>
        <w:jc w:val="both"/>
        <w:rPr>
          <w:rFonts w:ascii="Times New Roman" w:hAnsi="Times New Roman"/>
          <w:szCs w:val="22"/>
          <w:lang w:val="en-US"/>
        </w:rPr>
      </w:pPr>
      <w:r w:rsidRPr="009A07CA">
        <w:rPr>
          <w:rFonts w:ascii="Times New Roman" w:hAnsi="Times New Roman"/>
          <w:szCs w:val="22"/>
          <w:lang w:val="en-US"/>
        </w:rPr>
        <w:t xml:space="preserve">We </w:t>
      </w:r>
      <w:r w:rsidR="00141D92" w:rsidRPr="009A07CA">
        <w:rPr>
          <w:rFonts w:ascii="Times New Roman" w:hAnsi="Times New Roman"/>
          <w:szCs w:val="22"/>
          <w:lang w:val="en-US"/>
        </w:rPr>
        <w:t>assess our plans can</w:t>
      </w:r>
      <w:r w:rsidRPr="009A07CA">
        <w:rPr>
          <w:rFonts w:ascii="Times New Roman" w:hAnsi="Times New Roman"/>
          <w:szCs w:val="22"/>
          <w:lang w:val="en-US"/>
        </w:rPr>
        <w:t xml:space="preserve"> be effectively implemented.</w:t>
      </w:r>
    </w:p>
    <w:p w14:paraId="572EB694" w14:textId="77777777" w:rsidR="00593B15" w:rsidRPr="009A07CA" w:rsidRDefault="00593B15" w:rsidP="00E76822">
      <w:pPr>
        <w:rPr>
          <w:rFonts w:ascii="Times New Roman" w:eastAsia="Times New Roman" w:hAnsi="Times New Roman"/>
        </w:rPr>
      </w:pPr>
    </w:p>
    <w:p w14:paraId="361F2D40" w14:textId="77777777" w:rsidR="00187265" w:rsidRPr="009A07CA" w:rsidRDefault="00CA7A9A" w:rsidP="00CA7A9A">
      <w:pPr>
        <w:autoSpaceDE w:val="0"/>
        <w:autoSpaceDN w:val="0"/>
        <w:adjustRightInd w:val="0"/>
        <w:spacing w:after="0" w:line="240" w:lineRule="auto"/>
        <w:jc w:val="center"/>
        <w:rPr>
          <w:rFonts w:ascii="Times New Roman" w:hAnsi="Times New Roman"/>
          <w:i/>
          <w:color w:val="FF0000"/>
        </w:rPr>
      </w:pPr>
      <w:r w:rsidRPr="009A07CA">
        <w:rPr>
          <w:rFonts w:ascii="Times New Roman" w:hAnsi="Times New Roman"/>
          <w:color w:val="FF0000"/>
          <w:sz w:val="24"/>
          <w:szCs w:val="24"/>
        </w:rPr>
        <w:br w:type="page"/>
      </w:r>
      <w:r w:rsidR="00187265" w:rsidRPr="009A07CA">
        <w:rPr>
          <w:rFonts w:ascii="Times New Roman" w:hAnsi="Times New Roman"/>
          <w:i/>
          <w:color w:val="FF0000"/>
        </w:rPr>
        <w:lastRenderedPageBreak/>
        <w:t>(Entity Letterhead)</w:t>
      </w:r>
    </w:p>
    <w:p w14:paraId="6517AFCA" w14:textId="77777777" w:rsidR="00187265" w:rsidRPr="009A07CA" w:rsidRDefault="00187265" w:rsidP="00187265">
      <w:pPr>
        <w:autoSpaceDE w:val="0"/>
        <w:autoSpaceDN w:val="0"/>
        <w:adjustRightInd w:val="0"/>
        <w:spacing w:after="0" w:line="240" w:lineRule="auto"/>
        <w:rPr>
          <w:rFonts w:ascii="Times New Roman" w:hAnsi="Times New Roman"/>
          <w:sz w:val="24"/>
          <w:szCs w:val="24"/>
        </w:rPr>
      </w:pPr>
    </w:p>
    <w:p w14:paraId="58BFB36B" w14:textId="77777777" w:rsidR="00943C75" w:rsidRPr="009A07CA" w:rsidRDefault="00943C75" w:rsidP="00187265">
      <w:pPr>
        <w:autoSpaceDE w:val="0"/>
        <w:autoSpaceDN w:val="0"/>
        <w:adjustRightInd w:val="0"/>
        <w:spacing w:after="0" w:line="240" w:lineRule="auto"/>
        <w:rPr>
          <w:rFonts w:ascii="Times New Roman" w:hAnsi="Times New Roman"/>
          <w:sz w:val="24"/>
          <w:szCs w:val="24"/>
        </w:rPr>
      </w:pPr>
    </w:p>
    <w:p w14:paraId="4D53044F" w14:textId="77777777" w:rsidR="00187265" w:rsidRPr="009A07CA" w:rsidRDefault="00187265" w:rsidP="00D515F7">
      <w:pPr>
        <w:autoSpaceDE w:val="0"/>
        <w:autoSpaceDN w:val="0"/>
        <w:adjustRightInd w:val="0"/>
        <w:spacing w:after="0" w:line="240" w:lineRule="auto"/>
        <w:jc w:val="center"/>
        <w:rPr>
          <w:rFonts w:ascii="Times New Roman" w:hAnsi="Times New Roman"/>
          <w:b/>
          <w:bCs/>
          <w:color w:val="FF0000"/>
          <w:sz w:val="28"/>
          <w:szCs w:val="28"/>
        </w:rPr>
      </w:pPr>
      <w:r w:rsidRPr="009A07CA">
        <w:rPr>
          <w:rFonts w:ascii="Times New Roman" w:hAnsi="Times New Roman"/>
          <w:b/>
          <w:bCs/>
          <w:sz w:val="28"/>
          <w:szCs w:val="28"/>
        </w:rPr>
        <w:t xml:space="preserve">Representation Letter </w:t>
      </w:r>
      <w:r w:rsidR="00D515F7" w:rsidRPr="009A07CA">
        <w:rPr>
          <w:rFonts w:ascii="Times New Roman" w:hAnsi="Times New Roman"/>
          <w:b/>
          <w:bCs/>
          <w:color w:val="FF0000"/>
          <w:sz w:val="28"/>
          <w:szCs w:val="28"/>
        </w:rPr>
        <w:t>[</w:t>
      </w:r>
      <w:r w:rsidRPr="009A07CA">
        <w:rPr>
          <w:rFonts w:ascii="Times New Roman" w:hAnsi="Times New Roman"/>
          <w:b/>
          <w:bCs/>
          <w:color w:val="FF0000"/>
          <w:sz w:val="28"/>
          <w:szCs w:val="28"/>
        </w:rPr>
        <w:t>REVIEW</w:t>
      </w:r>
      <w:r w:rsidR="00D515F7" w:rsidRPr="009A07CA">
        <w:rPr>
          <w:rFonts w:ascii="Times New Roman" w:hAnsi="Times New Roman"/>
          <w:b/>
          <w:bCs/>
          <w:color w:val="FF0000"/>
          <w:sz w:val="28"/>
          <w:szCs w:val="28"/>
        </w:rPr>
        <w:t>]</w:t>
      </w:r>
    </w:p>
    <w:p w14:paraId="04D92EE2" w14:textId="77777777" w:rsidR="00187265" w:rsidRPr="009A07CA" w:rsidRDefault="00187265" w:rsidP="00187265">
      <w:pPr>
        <w:autoSpaceDE w:val="0"/>
        <w:autoSpaceDN w:val="0"/>
        <w:adjustRightInd w:val="0"/>
        <w:spacing w:after="0" w:line="240" w:lineRule="auto"/>
        <w:rPr>
          <w:rFonts w:ascii="Times New Roman" w:hAnsi="Times New Roman"/>
          <w:sz w:val="24"/>
          <w:szCs w:val="24"/>
        </w:rPr>
      </w:pPr>
    </w:p>
    <w:p w14:paraId="1AE841F6" w14:textId="77777777" w:rsidR="00187265" w:rsidRPr="009A07CA" w:rsidRDefault="00CA7A9A" w:rsidP="00187265">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187265" w:rsidRPr="009A07CA">
        <w:rPr>
          <w:rFonts w:ascii="Times New Roman" w:hAnsi="Times New Roman"/>
          <w:i/>
          <w:color w:val="FF0000"/>
        </w:rPr>
        <w:t>The Auditor</w:t>
      </w:r>
      <w:r w:rsidRPr="009A07CA">
        <w:rPr>
          <w:rFonts w:ascii="Times New Roman" w:hAnsi="Times New Roman"/>
          <w:i/>
          <w:color w:val="FF0000"/>
        </w:rPr>
        <w:t>]</w:t>
      </w:r>
    </w:p>
    <w:p w14:paraId="5B373423" w14:textId="77777777" w:rsidR="00187265" w:rsidRPr="009A07CA" w:rsidRDefault="00CA7A9A" w:rsidP="00187265">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187265" w:rsidRPr="009A07CA">
        <w:rPr>
          <w:rFonts w:ascii="Times New Roman" w:hAnsi="Times New Roman"/>
          <w:i/>
          <w:color w:val="FF0000"/>
        </w:rPr>
        <w:t>Address</w:t>
      </w:r>
      <w:r w:rsidRPr="009A07CA">
        <w:rPr>
          <w:rFonts w:ascii="Times New Roman" w:hAnsi="Times New Roman"/>
          <w:i/>
          <w:color w:val="FF0000"/>
        </w:rPr>
        <w:t>]</w:t>
      </w:r>
    </w:p>
    <w:p w14:paraId="6FD7FE46" w14:textId="77777777" w:rsidR="00187265" w:rsidRPr="009A07CA" w:rsidRDefault="00CA7A9A" w:rsidP="00187265">
      <w:pPr>
        <w:autoSpaceDE w:val="0"/>
        <w:autoSpaceDN w:val="0"/>
        <w:adjustRightInd w:val="0"/>
        <w:spacing w:after="0" w:line="240" w:lineRule="auto"/>
        <w:rPr>
          <w:rFonts w:ascii="Times New Roman" w:hAnsi="Times New Roman"/>
          <w:i/>
          <w:color w:val="FF0000"/>
        </w:rPr>
      </w:pPr>
      <w:r w:rsidRPr="009A07CA">
        <w:rPr>
          <w:rFonts w:ascii="Times New Roman" w:hAnsi="Times New Roman"/>
          <w:i/>
          <w:color w:val="FF0000"/>
        </w:rPr>
        <w:t>[</w:t>
      </w:r>
      <w:r w:rsidR="00187265" w:rsidRPr="009A07CA">
        <w:rPr>
          <w:rFonts w:ascii="Times New Roman" w:hAnsi="Times New Roman"/>
          <w:i/>
          <w:color w:val="FF0000"/>
        </w:rPr>
        <w:t>Date</w:t>
      </w:r>
      <w:r w:rsidRPr="009A07CA">
        <w:rPr>
          <w:rFonts w:ascii="Times New Roman" w:hAnsi="Times New Roman"/>
          <w:i/>
          <w:color w:val="FF0000"/>
        </w:rPr>
        <w:t>]</w:t>
      </w:r>
    </w:p>
    <w:p w14:paraId="4C42C248" w14:textId="77777777" w:rsidR="00187265" w:rsidRPr="009A07CA" w:rsidRDefault="00187265" w:rsidP="00187265">
      <w:pPr>
        <w:autoSpaceDE w:val="0"/>
        <w:autoSpaceDN w:val="0"/>
        <w:adjustRightInd w:val="0"/>
        <w:spacing w:after="0" w:line="240" w:lineRule="auto"/>
        <w:jc w:val="both"/>
        <w:rPr>
          <w:rFonts w:ascii="Times New Roman" w:hAnsi="Times New Roman"/>
        </w:rPr>
      </w:pPr>
    </w:p>
    <w:p w14:paraId="382431ED" w14:textId="77777777" w:rsidR="003B7AC5" w:rsidRPr="009A07CA" w:rsidRDefault="003B7AC5" w:rsidP="00187265">
      <w:pPr>
        <w:autoSpaceDE w:val="0"/>
        <w:autoSpaceDN w:val="0"/>
        <w:adjustRightInd w:val="0"/>
        <w:spacing w:after="0" w:line="240" w:lineRule="auto"/>
        <w:jc w:val="both"/>
        <w:rPr>
          <w:rFonts w:ascii="Times New Roman" w:hAnsi="Times New Roman"/>
          <w:color w:val="FF0000"/>
        </w:rPr>
      </w:pPr>
      <w:r w:rsidRPr="009A07CA">
        <w:rPr>
          <w:rFonts w:ascii="Times New Roman" w:hAnsi="Times New Roman"/>
        </w:rPr>
        <w:t xml:space="preserve">This representation letter is provided in connection with your review of the financial statements of </w:t>
      </w:r>
      <w:r w:rsidR="00CA7A9A" w:rsidRPr="009A07CA">
        <w:rPr>
          <w:rFonts w:ascii="Times New Roman" w:hAnsi="Times New Roman"/>
          <w:color w:val="FF0000"/>
        </w:rPr>
        <w:t>[</w:t>
      </w:r>
      <w:r w:rsidRPr="009A07CA">
        <w:rPr>
          <w:rFonts w:ascii="Times New Roman" w:hAnsi="Times New Roman"/>
          <w:color w:val="FF0000"/>
        </w:rPr>
        <w:t>ABC Company</w:t>
      </w:r>
      <w:r w:rsidR="00CA7A9A" w:rsidRPr="009A07CA">
        <w:rPr>
          <w:rFonts w:ascii="Times New Roman" w:hAnsi="Times New Roman"/>
          <w:color w:val="FF0000"/>
        </w:rPr>
        <w:t>]</w:t>
      </w:r>
      <w:r w:rsidRPr="009A07CA">
        <w:rPr>
          <w:rFonts w:ascii="Times New Roman" w:hAnsi="Times New Roman"/>
          <w:color w:val="FF0000"/>
        </w:rPr>
        <w:t xml:space="preserve"> </w:t>
      </w:r>
      <w:r w:rsidRPr="009A07CA">
        <w:rPr>
          <w:rFonts w:ascii="Times New Roman" w:hAnsi="Times New Roman"/>
        </w:rPr>
        <w:t xml:space="preserve">for the year ended </w:t>
      </w:r>
      <w:r w:rsidR="00CA7A9A" w:rsidRPr="009A07CA">
        <w:rPr>
          <w:rFonts w:ascii="Times New Roman" w:hAnsi="Times New Roman"/>
          <w:color w:val="FF0000"/>
        </w:rPr>
        <w:t>[</w:t>
      </w:r>
      <w:r w:rsidR="00491E4F" w:rsidRPr="009A07CA">
        <w:rPr>
          <w:rFonts w:ascii="Times New Roman" w:hAnsi="Times New Roman"/>
          <w:color w:val="FF0000"/>
        </w:rPr>
        <w:t>December 31, 20xx</w:t>
      </w:r>
      <w:r w:rsidR="00CA7A9A" w:rsidRPr="009A07CA">
        <w:rPr>
          <w:rFonts w:ascii="Times New Roman" w:hAnsi="Times New Roman"/>
          <w:color w:val="FF0000"/>
        </w:rPr>
        <w:t>]</w:t>
      </w:r>
      <w:r w:rsidRPr="009A07CA">
        <w:rPr>
          <w:rFonts w:ascii="Times New Roman" w:hAnsi="Times New Roman"/>
        </w:rPr>
        <w:t xml:space="preserve"> for the purpose of expressing a conclusion whether anything has come to your attention that causes you to believe that the financial statements</w:t>
      </w:r>
      <w:r w:rsidR="00E60B1B" w:rsidRPr="009A07CA">
        <w:rPr>
          <w:rFonts w:ascii="Times New Roman" w:hAnsi="Times New Roman"/>
        </w:rPr>
        <w:t xml:space="preserve"> </w:t>
      </w:r>
      <w:r w:rsidRPr="009A07CA">
        <w:rPr>
          <w:rFonts w:ascii="Times New Roman" w:hAnsi="Times New Roman"/>
          <w:iCs/>
        </w:rPr>
        <w:t>do not present fa</w:t>
      </w:r>
      <w:r w:rsidR="00E60B1B" w:rsidRPr="009A07CA">
        <w:rPr>
          <w:rFonts w:ascii="Times New Roman" w:hAnsi="Times New Roman"/>
          <w:iCs/>
        </w:rPr>
        <w:t>irly, in all material respects</w:t>
      </w:r>
      <w:r w:rsidRPr="009A07CA">
        <w:rPr>
          <w:rFonts w:ascii="Times New Roman" w:hAnsi="Times New Roman"/>
        </w:rPr>
        <w:t xml:space="preserve"> in accordance with </w:t>
      </w:r>
      <w:r w:rsidR="00CA7A9A" w:rsidRPr="009A07CA">
        <w:rPr>
          <w:rFonts w:ascii="Times New Roman" w:hAnsi="Times New Roman"/>
          <w:color w:val="FF0000"/>
        </w:rPr>
        <w:t>[</w:t>
      </w:r>
      <w:r w:rsidR="00E60B1B" w:rsidRPr="009A07CA">
        <w:rPr>
          <w:rFonts w:ascii="Times New Roman" w:hAnsi="Times New Roman"/>
          <w:color w:val="FF0000"/>
        </w:rPr>
        <w:t>Estonian financial reporting standard /</w:t>
      </w:r>
      <w:r w:rsidRPr="009A07CA">
        <w:rPr>
          <w:rFonts w:ascii="Times New Roman" w:hAnsi="Times New Roman"/>
          <w:color w:val="FF0000"/>
        </w:rPr>
        <w:t>International Financial Reporting Standards</w:t>
      </w:r>
      <w:r w:rsidR="00CA7A9A" w:rsidRPr="009A07CA">
        <w:rPr>
          <w:rFonts w:ascii="Times New Roman" w:hAnsi="Times New Roman"/>
          <w:color w:val="FF0000"/>
        </w:rPr>
        <w:t>]</w:t>
      </w:r>
      <w:r w:rsidRPr="009A07CA">
        <w:rPr>
          <w:rFonts w:ascii="Times New Roman" w:hAnsi="Times New Roman"/>
          <w:color w:val="FF0000"/>
        </w:rPr>
        <w:t>.</w:t>
      </w:r>
    </w:p>
    <w:p w14:paraId="5F9C2EE8" w14:textId="77777777" w:rsidR="003B7AC5" w:rsidRPr="009A07CA" w:rsidRDefault="003B7AC5" w:rsidP="00187265">
      <w:pPr>
        <w:autoSpaceDE w:val="0"/>
        <w:autoSpaceDN w:val="0"/>
        <w:adjustRightInd w:val="0"/>
        <w:spacing w:after="0" w:line="240" w:lineRule="auto"/>
        <w:jc w:val="both"/>
        <w:rPr>
          <w:rFonts w:ascii="Times New Roman" w:hAnsi="Times New Roman"/>
          <w:iCs/>
        </w:rPr>
      </w:pPr>
    </w:p>
    <w:p w14:paraId="05C06402" w14:textId="77777777" w:rsidR="003B7AC5" w:rsidRPr="009A07CA" w:rsidRDefault="003B7AC5" w:rsidP="00187265">
      <w:pPr>
        <w:autoSpaceDE w:val="0"/>
        <w:autoSpaceDN w:val="0"/>
        <w:adjustRightInd w:val="0"/>
        <w:spacing w:after="0" w:line="240" w:lineRule="auto"/>
        <w:jc w:val="both"/>
        <w:rPr>
          <w:rFonts w:ascii="Times New Roman" w:hAnsi="Times New Roman"/>
          <w:iCs/>
        </w:rPr>
      </w:pPr>
    </w:p>
    <w:p w14:paraId="40C95F84" w14:textId="77777777" w:rsidR="00187265" w:rsidRPr="009A07CA" w:rsidRDefault="00187265" w:rsidP="00187265">
      <w:pPr>
        <w:autoSpaceDE w:val="0"/>
        <w:autoSpaceDN w:val="0"/>
        <w:adjustRightInd w:val="0"/>
        <w:spacing w:after="0" w:line="240" w:lineRule="auto"/>
        <w:jc w:val="both"/>
        <w:rPr>
          <w:rFonts w:ascii="Times New Roman" w:hAnsi="Times New Roman"/>
          <w:iCs/>
        </w:rPr>
      </w:pPr>
      <w:r w:rsidRPr="009A07CA">
        <w:rPr>
          <w:rFonts w:ascii="Times New Roman" w:hAnsi="Times New Roman"/>
          <w:iCs/>
        </w:rPr>
        <w:t>To the best of our knowledge and belief, having made such inquiries as we considered necessary for the purpose of appropriately informing ourselves,</w:t>
      </w:r>
      <w:r w:rsidRPr="009A07CA">
        <w:rPr>
          <w:rFonts w:ascii="Times New Roman" w:hAnsi="Times New Roman"/>
        </w:rPr>
        <w:t xml:space="preserve"> we confirm that:</w:t>
      </w:r>
    </w:p>
    <w:p w14:paraId="08622D0A" w14:textId="77777777" w:rsidR="00187265" w:rsidRPr="009A07CA" w:rsidRDefault="00187265" w:rsidP="00187265">
      <w:pPr>
        <w:autoSpaceDE w:val="0"/>
        <w:autoSpaceDN w:val="0"/>
        <w:adjustRightInd w:val="0"/>
        <w:spacing w:after="0" w:line="240" w:lineRule="auto"/>
        <w:jc w:val="both"/>
        <w:rPr>
          <w:rFonts w:ascii="Times New Roman" w:hAnsi="Times New Roman"/>
          <w:i/>
          <w:iCs/>
        </w:rPr>
      </w:pPr>
    </w:p>
    <w:p w14:paraId="39668331" w14:textId="77777777" w:rsidR="00187265" w:rsidRPr="009A07CA" w:rsidRDefault="00187265" w:rsidP="00187265">
      <w:pPr>
        <w:autoSpaceDE w:val="0"/>
        <w:autoSpaceDN w:val="0"/>
        <w:adjustRightInd w:val="0"/>
        <w:spacing w:after="0" w:line="240" w:lineRule="auto"/>
        <w:jc w:val="both"/>
        <w:rPr>
          <w:rFonts w:ascii="Times New Roman" w:hAnsi="Times New Roman"/>
          <w:b/>
          <w:iCs/>
        </w:rPr>
      </w:pPr>
      <w:r w:rsidRPr="009A07CA">
        <w:rPr>
          <w:rFonts w:ascii="Times New Roman" w:hAnsi="Times New Roman"/>
          <w:b/>
          <w:iCs/>
        </w:rPr>
        <w:t>Financial Statements</w:t>
      </w:r>
    </w:p>
    <w:p w14:paraId="2CC3CF3C" w14:textId="77777777" w:rsidR="00187265" w:rsidRPr="009A07CA" w:rsidRDefault="00187265"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we have fulfilled our responsibilities, as set out in the terms of the audit engagement dated </w:t>
      </w:r>
      <w:r w:rsidRPr="009A07CA">
        <w:rPr>
          <w:rFonts w:ascii="Times New Roman" w:hAnsi="Times New Roman"/>
          <w:i/>
          <w:color w:val="FF0000"/>
        </w:rPr>
        <w:t>[insert date]</w:t>
      </w:r>
      <w:r w:rsidRPr="009A07CA">
        <w:rPr>
          <w:rFonts w:ascii="Times New Roman" w:hAnsi="Times New Roman"/>
        </w:rPr>
        <w:t xml:space="preserve">, for the preparation of the financial statements in accordance with </w:t>
      </w:r>
      <w:r w:rsidR="00CA7A9A"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Pr="009A07CA">
        <w:rPr>
          <w:rFonts w:ascii="Times New Roman" w:hAnsi="Times New Roman"/>
          <w:color w:val="FF0000"/>
        </w:rPr>
        <w:t>/ International Financial Reporting Standards</w:t>
      </w:r>
      <w:r w:rsidR="00CA7A9A" w:rsidRPr="009A07CA">
        <w:rPr>
          <w:rFonts w:ascii="Times New Roman" w:hAnsi="Times New Roman"/>
          <w:color w:val="FF0000"/>
        </w:rPr>
        <w:t>]</w:t>
      </w:r>
      <w:r w:rsidRPr="009A07CA">
        <w:rPr>
          <w:rFonts w:ascii="Times New Roman" w:hAnsi="Times New Roman"/>
        </w:rPr>
        <w:t xml:space="preserve">; in particular the financial statements </w:t>
      </w:r>
      <w:r w:rsidR="00CA7A9A" w:rsidRPr="009A07CA">
        <w:rPr>
          <w:rFonts w:ascii="Times New Roman" w:hAnsi="Times New Roman"/>
        </w:rPr>
        <w:t xml:space="preserve">are fairly presented </w:t>
      </w:r>
      <w:r w:rsidRPr="009A07CA">
        <w:rPr>
          <w:rFonts w:ascii="Times New Roman" w:hAnsi="Times New Roman"/>
        </w:rPr>
        <w:t>in accordance therewith;</w:t>
      </w:r>
    </w:p>
    <w:p w14:paraId="6EF201DE" w14:textId="77777777" w:rsidR="00E76822" w:rsidRPr="009A07CA" w:rsidRDefault="004F2F53"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we acknowledge our responsibility for such internal control as we determine necessary for the preparation of financial statements that are free from material misstatement, whether due to fraud or error.  In particular </w:t>
      </w:r>
      <w:r w:rsidRPr="009A07CA">
        <w:rPr>
          <w:rFonts w:ascii="Times New Roman" w:hAnsi="Times New Roman"/>
          <w:lang w:val="en-GB"/>
        </w:rPr>
        <w:t xml:space="preserve">we acknowledge our responsibility </w:t>
      </w:r>
      <w:r w:rsidRPr="009A07CA">
        <w:rPr>
          <w:rFonts w:ascii="Times New Roman" w:hAnsi="Times New Roman"/>
        </w:rPr>
        <w:t>for the design, implementation and  maintenance</w:t>
      </w:r>
      <w:r w:rsidR="00E76822" w:rsidRPr="009A07CA">
        <w:rPr>
          <w:rFonts w:ascii="Times New Roman" w:hAnsi="Times New Roman"/>
        </w:rPr>
        <w:t xml:space="preserve"> </w:t>
      </w:r>
      <w:r w:rsidRPr="009A07CA">
        <w:rPr>
          <w:rFonts w:ascii="Times New Roman" w:hAnsi="Times New Roman"/>
        </w:rPr>
        <w:t>of our internal controls to prevent and detect fraud or error;</w:t>
      </w:r>
    </w:p>
    <w:p w14:paraId="553E9004" w14:textId="77777777" w:rsidR="00E829BA" w:rsidRPr="009A07CA" w:rsidRDefault="00E829BA" w:rsidP="00E829BA">
      <w:pPr>
        <w:pStyle w:val="ListParagraph"/>
        <w:numPr>
          <w:ilvl w:val="0"/>
          <w:numId w:val="4"/>
        </w:numPr>
        <w:autoSpaceDE w:val="0"/>
        <w:autoSpaceDN w:val="0"/>
        <w:adjustRightInd w:val="0"/>
        <w:spacing w:before="120" w:after="0" w:line="240" w:lineRule="auto"/>
        <w:ind w:left="714" w:hanging="357"/>
        <w:contextualSpacing w:val="0"/>
        <w:jc w:val="both"/>
        <w:rPr>
          <w:rFonts w:cs="Arial"/>
          <w:color w:val="000000"/>
          <w:szCs w:val="20"/>
        </w:rPr>
      </w:pPr>
      <w:r w:rsidRPr="009A07CA">
        <w:rPr>
          <w:rFonts w:ascii="Times New Roman" w:hAnsi="Times New Roman"/>
        </w:rPr>
        <w:t>the methods, the data, and the significant assumptions used in making accounting estimatesand their related disclosures are appropriate to achieve recognition, measurement or disclosure that is reasonable in the context of</w:t>
      </w:r>
      <w:r w:rsidRPr="009A07CA">
        <w:rPr>
          <w:rFonts w:cs="Arial"/>
          <w:color w:val="000000"/>
          <w:szCs w:val="20"/>
        </w:rPr>
        <w:t xml:space="preserve"> </w:t>
      </w:r>
      <w:r w:rsidRPr="009A07CA">
        <w:rPr>
          <w:rFonts w:ascii="Times New Roman" w:hAnsi="Times New Roman"/>
          <w:color w:val="FF0000"/>
        </w:rPr>
        <w:t>[Estonian financial reporting standard / International Financial Reporting Standards]</w:t>
      </w:r>
      <w:r w:rsidRPr="009A07CA">
        <w:rPr>
          <w:rFonts w:cs="Arial"/>
          <w:color w:val="000000"/>
          <w:szCs w:val="20"/>
        </w:rPr>
        <w:t>;</w:t>
      </w:r>
    </w:p>
    <w:p w14:paraId="5C27D8B8" w14:textId="77777777" w:rsidR="00187265" w:rsidRPr="009A07CA" w:rsidRDefault="00187265"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related party relationships and transactions have been appropriately accounted for and disclosed in accordance with the requirements of </w:t>
      </w:r>
      <w:r w:rsidR="00CA7A9A" w:rsidRPr="009A07CA">
        <w:rPr>
          <w:rFonts w:ascii="Times New Roman" w:hAnsi="Times New Roman"/>
          <w:color w:val="FF0000"/>
        </w:rPr>
        <w:t>[</w:t>
      </w:r>
      <w:r w:rsidR="00E60B1B" w:rsidRPr="009A07CA">
        <w:rPr>
          <w:rFonts w:ascii="Times New Roman" w:hAnsi="Times New Roman"/>
          <w:color w:val="FF0000"/>
        </w:rPr>
        <w:t xml:space="preserve">Estonian financial reporting standard </w:t>
      </w:r>
      <w:r w:rsidR="00593B15" w:rsidRPr="009A07CA">
        <w:rPr>
          <w:rFonts w:ascii="Times New Roman" w:hAnsi="Times New Roman"/>
          <w:color w:val="FF0000"/>
        </w:rPr>
        <w:t xml:space="preserve">/ </w:t>
      </w:r>
      <w:r w:rsidRPr="009A07CA">
        <w:rPr>
          <w:rFonts w:ascii="Times New Roman" w:hAnsi="Times New Roman"/>
          <w:color w:val="FF0000"/>
        </w:rPr>
        <w:t>International Financial Reporting Standards</w:t>
      </w:r>
      <w:r w:rsidR="00CA7A9A" w:rsidRPr="009A07CA">
        <w:rPr>
          <w:rFonts w:ascii="Times New Roman" w:hAnsi="Times New Roman"/>
          <w:color w:val="FF0000"/>
        </w:rPr>
        <w:t>]</w:t>
      </w:r>
      <w:r w:rsidRPr="009A07CA">
        <w:rPr>
          <w:rFonts w:ascii="Times New Roman" w:hAnsi="Times New Roman"/>
        </w:rPr>
        <w:t>;</w:t>
      </w:r>
    </w:p>
    <w:p w14:paraId="7FB200ED" w14:textId="77777777" w:rsidR="00187265" w:rsidRPr="009A07CA" w:rsidRDefault="00187265" w:rsidP="00187265">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 xml:space="preserve">all events subsequent to the date of the financial statements and for which </w:t>
      </w:r>
      <w:r w:rsidR="00CA7A9A" w:rsidRPr="009A07CA">
        <w:rPr>
          <w:rFonts w:ascii="Times New Roman" w:hAnsi="Times New Roman"/>
          <w:color w:val="FF0000"/>
        </w:rPr>
        <w:t>[</w:t>
      </w:r>
      <w:r w:rsidR="00E60B1B" w:rsidRPr="009A07CA">
        <w:rPr>
          <w:rFonts w:ascii="Times New Roman" w:hAnsi="Times New Roman"/>
          <w:color w:val="FF0000"/>
        </w:rPr>
        <w:t>Estonian financial reporting standard</w:t>
      </w:r>
      <w:r w:rsidR="00E76822" w:rsidRPr="009A07CA">
        <w:rPr>
          <w:rFonts w:ascii="Times New Roman" w:hAnsi="Times New Roman"/>
          <w:color w:val="FF0000"/>
        </w:rPr>
        <w:t xml:space="preserve"> /</w:t>
      </w:r>
      <w:r w:rsidR="00593B15" w:rsidRPr="009A07CA">
        <w:rPr>
          <w:rFonts w:ascii="Times New Roman" w:hAnsi="Times New Roman"/>
          <w:color w:val="FF0000"/>
        </w:rPr>
        <w:t xml:space="preserve"> </w:t>
      </w:r>
      <w:r w:rsidR="00141D92" w:rsidRPr="009A07CA">
        <w:rPr>
          <w:rFonts w:ascii="Times New Roman" w:hAnsi="Times New Roman"/>
          <w:color w:val="FF0000"/>
        </w:rPr>
        <w:t>International Financial Reporting Standards</w:t>
      </w:r>
      <w:r w:rsidR="00CA7A9A" w:rsidRPr="009A07CA">
        <w:rPr>
          <w:rFonts w:ascii="Times New Roman" w:hAnsi="Times New Roman"/>
          <w:color w:val="FF0000"/>
        </w:rPr>
        <w:t>]</w:t>
      </w:r>
      <w:r w:rsidRPr="009A07CA">
        <w:rPr>
          <w:rFonts w:ascii="Times New Roman" w:hAnsi="Times New Roman"/>
        </w:rPr>
        <w:t xml:space="preserve"> require adjustment or disclosure have been adjusted or disclosed;</w:t>
      </w:r>
    </w:p>
    <w:p w14:paraId="6ADA8E7D" w14:textId="77777777" w:rsidR="000B748F" w:rsidRPr="009A07CA" w:rsidRDefault="00187265" w:rsidP="000B748F">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the effects of uncorrected misstatements</w:t>
      </w:r>
      <w:r w:rsidR="001438CD" w:rsidRPr="009A07CA">
        <w:rPr>
          <w:rFonts w:ascii="Times New Roman" w:hAnsi="Times New Roman"/>
        </w:rPr>
        <w:t>, if any,</w:t>
      </w:r>
      <w:r w:rsidRPr="009A07CA">
        <w:rPr>
          <w:rFonts w:ascii="Times New Roman" w:hAnsi="Times New Roman"/>
        </w:rPr>
        <w:t xml:space="preserve"> are immaterial, both individually and in the aggregate, to the financial statements as a whole. </w:t>
      </w:r>
      <w:r w:rsidR="001438CD" w:rsidRPr="009A07CA">
        <w:rPr>
          <w:rFonts w:ascii="Times New Roman" w:hAnsi="Times New Roman"/>
        </w:rPr>
        <w:t xml:space="preserve">If relevant, a </w:t>
      </w:r>
      <w:r w:rsidRPr="009A07CA">
        <w:rPr>
          <w:rFonts w:ascii="Times New Roman" w:hAnsi="Times New Roman"/>
        </w:rPr>
        <w:t>list of the uncorrected misstatements is attached to the representation letter;</w:t>
      </w:r>
    </w:p>
    <w:p w14:paraId="5D993E21" w14:textId="77777777" w:rsidR="00CA7A9A" w:rsidRPr="009A07CA" w:rsidRDefault="001438CD" w:rsidP="000B748F">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rPr>
      </w:pPr>
      <w:r w:rsidRPr="009A07CA">
        <w:rPr>
          <w:rFonts w:ascii="Times New Roman" w:hAnsi="Times New Roman"/>
        </w:rPr>
        <w:t>we confirm, that no circumstances exist, that would require  us to correct the prior year data;</w:t>
      </w:r>
      <w:r w:rsidRPr="009A07CA" w:rsidDel="001438CD">
        <w:rPr>
          <w:rFonts w:ascii="Times New Roman" w:hAnsi="Times New Roman"/>
        </w:rPr>
        <w:t xml:space="preserve"> </w:t>
      </w:r>
    </w:p>
    <w:p w14:paraId="5AF16768" w14:textId="77777777" w:rsidR="00187265" w:rsidRPr="009A07CA" w:rsidRDefault="00187265" w:rsidP="00CA7A9A">
      <w:pPr>
        <w:pStyle w:val="ListParagraph"/>
        <w:numPr>
          <w:ilvl w:val="0"/>
          <w:numId w:val="4"/>
        </w:numPr>
        <w:autoSpaceDE w:val="0"/>
        <w:autoSpaceDN w:val="0"/>
        <w:adjustRightInd w:val="0"/>
        <w:spacing w:before="120" w:after="0" w:line="240" w:lineRule="auto"/>
        <w:ind w:left="714" w:hanging="357"/>
        <w:contextualSpacing w:val="0"/>
        <w:jc w:val="both"/>
        <w:rPr>
          <w:rFonts w:ascii="Times New Roman" w:hAnsi="Times New Roman"/>
          <w:i/>
          <w:color w:val="FF0000"/>
        </w:rPr>
      </w:pPr>
      <w:r w:rsidRPr="009A07CA">
        <w:rPr>
          <w:rFonts w:ascii="Times New Roman" w:hAnsi="Times New Roman"/>
          <w:i/>
          <w:color w:val="FF0000"/>
        </w:rPr>
        <w:t>[any other matters that the auditor may consider appropriate]</w:t>
      </w:r>
    </w:p>
    <w:p w14:paraId="7A18DE70" w14:textId="77777777" w:rsidR="00CA7A9A" w:rsidRPr="009A07CA" w:rsidRDefault="00CA7A9A" w:rsidP="00CA7A9A">
      <w:pPr>
        <w:pStyle w:val="ListParagraph"/>
        <w:autoSpaceDE w:val="0"/>
        <w:autoSpaceDN w:val="0"/>
        <w:adjustRightInd w:val="0"/>
        <w:spacing w:before="120" w:after="0" w:line="240" w:lineRule="auto"/>
        <w:ind w:left="714"/>
        <w:contextualSpacing w:val="0"/>
        <w:jc w:val="both"/>
        <w:rPr>
          <w:rFonts w:ascii="Times New Roman" w:hAnsi="Times New Roman"/>
          <w:i/>
          <w:color w:val="FF0000"/>
        </w:rPr>
      </w:pPr>
    </w:p>
    <w:p w14:paraId="271A70D7" w14:textId="77777777" w:rsidR="00187265" w:rsidRPr="009A07CA" w:rsidRDefault="00CA7A9A" w:rsidP="00187265">
      <w:pPr>
        <w:autoSpaceDE w:val="0"/>
        <w:autoSpaceDN w:val="0"/>
        <w:adjustRightInd w:val="0"/>
        <w:spacing w:after="0" w:line="240" w:lineRule="auto"/>
        <w:jc w:val="both"/>
        <w:rPr>
          <w:rFonts w:ascii="Times New Roman" w:hAnsi="Times New Roman"/>
          <w:b/>
          <w:iCs/>
        </w:rPr>
      </w:pPr>
      <w:r w:rsidRPr="009A07CA">
        <w:rPr>
          <w:rFonts w:ascii="Times New Roman" w:hAnsi="Times New Roman"/>
          <w:b/>
          <w:iCs/>
        </w:rPr>
        <w:br w:type="page"/>
      </w:r>
      <w:r w:rsidR="00187265" w:rsidRPr="009A07CA">
        <w:rPr>
          <w:rFonts w:ascii="Times New Roman" w:hAnsi="Times New Roman"/>
          <w:b/>
          <w:iCs/>
        </w:rPr>
        <w:lastRenderedPageBreak/>
        <w:t>Information provided</w:t>
      </w:r>
    </w:p>
    <w:p w14:paraId="3C67AF37" w14:textId="77777777" w:rsidR="000B748F" w:rsidRPr="009A07CA" w:rsidRDefault="00187265" w:rsidP="000B748F">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we have provided you with:</w:t>
      </w:r>
    </w:p>
    <w:p w14:paraId="70B992EA" w14:textId="77777777" w:rsidR="000B748F" w:rsidRPr="009A07CA" w:rsidRDefault="00187265" w:rsidP="000B748F">
      <w:pPr>
        <w:pStyle w:val="ListParagraph"/>
        <w:numPr>
          <w:ilvl w:val="1"/>
          <w:numId w:val="5"/>
        </w:numPr>
        <w:autoSpaceDE w:val="0"/>
        <w:autoSpaceDN w:val="0"/>
        <w:adjustRightInd w:val="0"/>
        <w:spacing w:before="120" w:after="0" w:line="240" w:lineRule="auto"/>
        <w:ind w:left="993" w:hanging="284"/>
        <w:contextualSpacing w:val="0"/>
        <w:jc w:val="both"/>
        <w:rPr>
          <w:rFonts w:ascii="Times New Roman" w:hAnsi="Times New Roman"/>
        </w:rPr>
      </w:pPr>
      <w:r w:rsidRPr="009A07CA">
        <w:rPr>
          <w:rFonts w:ascii="Times New Roman" w:hAnsi="Times New Roman"/>
        </w:rPr>
        <w:t>access to all information of which we are aware that is relevant to the preparation of the financial statements, such as records, documentation and other matters;</w:t>
      </w:r>
    </w:p>
    <w:p w14:paraId="1A461538" w14:textId="77777777" w:rsidR="000B748F" w:rsidRPr="009A07CA" w:rsidRDefault="00187265" w:rsidP="000B748F">
      <w:pPr>
        <w:pStyle w:val="ListParagraph"/>
        <w:numPr>
          <w:ilvl w:val="1"/>
          <w:numId w:val="5"/>
        </w:numPr>
        <w:autoSpaceDE w:val="0"/>
        <w:autoSpaceDN w:val="0"/>
        <w:adjustRightInd w:val="0"/>
        <w:spacing w:before="120" w:after="0" w:line="240" w:lineRule="auto"/>
        <w:ind w:left="993" w:hanging="284"/>
        <w:contextualSpacing w:val="0"/>
        <w:jc w:val="both"/>
        <w:rPr>
          <w:rFonts w:ascii="Times New Roman" w:hAnsi="Times New Roman"/>
        </w:rPr>
      </w:pPr>
      <w:r w:rsidRPr="009A07CA">
        <w:rPr>
          <w:rFonts w:ascii="Times New Roman" w:hAnsi="Times New Roman"/>
        </w:rPr>
        <w:t>additional information that you have requested from us for the purpose of the audit; and;</w:t>
      </w:r>
    </w:p>
    <w:p w14:paraId="0DA8C2B7" w14:textId="77777777" w:rsidR="00187265" w:rsidRPr="009A07CA" w:rsidRDefault="00187265" w:rsidP="000B748F">
      <w:pPr>
        <w:pStyle w:val="ListParagraph"/>
        <w:numPr>
          <w:ilvl w:val="1"/>
          <w:numId w:val="5"/>
        </w:numPr>
        <w:autoSpaceDE w:val="0"/>
        <w:autoSpaceDN w:val="0"/>
        <w:adjustRightInd w:val="0"/>
        <w:spacing w:before="120" w:after="0" w:line="240" w:lineRule="auto"/>
        <w:ind w:left="993" w:hanging="284"/>
        <w:contextualSpacing w:val="0"/>
        <w:jc w:val="both"/>
        <w:rPr>
          <w:rFonts w:ascii="Times New Roman" w:hAnsi="Times New Roman"/>
        </w:rPr>
      </w:pPr>
      <w:r w:rsidRPr="009A07CA">
        <w:rPr>
          <w:rFonts w:ascii="Times New Roman" w:hAnsi="Times New Roman"/>
        </w:rPr>
        <w:t>unrestricted access to persons within the entity from whom you determined it necessary to obtain audit evidence.</w:t>
      </w:r>
    </w:p>
    <w:p w14:paraId="1E4290E4" w14:textId="77777777" w:rsidR="00187265" w:rsidRPr="009A07CA" w:rsidRDefault="00187265"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all transactions have been recorded in the accounting records and are reflected in the financial statements;</w:t>
      </w:r>
    </w:p>
    <w:p w14:paraId="7ABD4D52" w14:textId="77777777" w:rsidR="00E829BA" w:rsidRPr="009A07CA" w:rsidRDefault="00187265" w:rsidP="00E829B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we have disclosed to you the results of our assessment of the risk that the financial statements may be materially misstated as a result of fraud;</w:t>
      </w:r>
    </w:p>
    <w:p w14:paraId="4B4C4277"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if we are aware of fraud or suspected fraud that affects the entity and involves:  </w:t>
      </w:r>
    </w:p>
    <w:p w14:paraId="479EBCDA" w14:textId="77777777" w:rsidR="00E829BA" w:rsidRPr="009A07CA" w:rsidRDefault="00E829BA" w:rsidP="00E829BA">
      <w:pPr>
        <w:pStyle w:val="Loendilik"/>
        <w:numPr>
          <w:ilvl w:val="1"/>
          <w:numId w:val="5"/>
        </w:numPr>
        <w:autoSpaceDE w:val="0"/>
        <w:spacing w:after="0" w:line="240" w:lineRule="auto"/>
        <w:jc w:val="both"/>
        <w:rPr>
          <w:rFonts w:ascii="Times New Roman" w:hAnsi="Times New Roman"/>
        </w:rPr>
      </w:pPr>
      <w:r w:rsidRPr="009A07CA">
        <w:rPr>
          <w:rFonts w:ascii="Times New Roman" w:hAnsi="Times New Roman"/>
        </w:rPr>
        <w:t>the management;</w:t>
      </w:r>
    </w:p>
    <w:p w14:paraId="2FBFC712" w14:textId="77777777" w:rsidR="00E829BA" w:rsidRPr="009A07CA" w:rsidRDefault="00E829BA" w:rsidP="00E829BA">
      <w:pPr>
        <w:pStyle w:val="Loendilik"/>
        <w:numPr>
          <w:ilvl w:val="1"/>
          <w:numId w:val="5"/>
        </w:numPr>
        <w:autoSpaceDE w:val="0"/>
        <w:spacing w:after="0" w:line="240" w:lineRule="auto"/>
        <w:jc w:val="both"/>
        <w:rPr>
          <w:rFonts w:ascii="Times New Roman" w:hAnsi="Times New Roman"/>
        </w:rPr>
      </w:pPr>
      <w:r w:rsidRPr="009A07CA">
        <w:rPr>
          <w:rFonts w:ascii="Times New Roman" w:hAnsi="Times New Roman"/>
        </w:rPr>
        <w:t>employees who have a significant role in internal control; or</w:t>
      </w:r>
    </w:p>
    <w:p w14:paraId="6B44C924" w14:textId="77777777" w:rsidR="00E829BA" w:rsidRPr="009A07CA" w:rsidRDefault="00E829BA" w:rsidP="00E829BA">
      <w:pPr>
        <w:pStyle w:val="Loendilik"/>
        <w:numPr>
          <w:ilvl w:val="1"/>
          <w:numId w:val="5"/>
        </w:numPr>
        <w:autoSpaceDE w:val="0"/>
        <w:spacing w:after="0" w:line="240" w:lineRule="auto"/>
        <w:jc w:val="both"/>
      </w:pPr>
      <w:r w:rsidRPr="009A07CA">
        <w:rPr>
          <w:rStyle w:val="Liguvaikefont"/>
          <w:rFonts w:ascii="Times New Roman" w:hAnsi="Times New Roman"/>
        </w:rPr>
        <w:t xml:space="preserve">others, if the fraud could have a material effect on the financial statements; </w:t>
      </w:r>
    </w:p>
    <w:p w14:paraId="48E54E7B" w14:textId="77777777" w:rsidR="00E829BA" w:rsidRPr="009A07CA" w:rsidRDefault="00E829BA" w:rsidP="00E829BA">
      <w:pPr>
        <w:pStyle w:val="Normaallaad"/>
        <w:autoSpaceDE w:val="0"/>
        <w:spacing w:after="0" w:line="240" w:lineRule="auto"/>
        <w:ind w:left="720"/>
        <w:jc w:val="both"/>
      </w:pPr>
      <w:r w:rsidRPr="009A07CA">
        <w:rPr>
          <w:rStyle w:val="Liguvaikefont"/>
          <w:rFonts w:ascii="Times New Roman" w:hAnsi="Times New Roman"/>
        </w:rPr>
        <w:t xml:space="preserve">we have disclosed to you all information in this respect. </w:t>
      </w:r>
      <w:r w:rsidRPr="009A07CA">
        <w:rPr>
          <w:rStyle w:val="Liguvaikefont"/>
          <w:rFonts w:ascii="Times New Roman" w:hAnsi="Times New Roman"/>
          <w:color w:val="FF0000"/>
        </w:rPr>
        <w:t xml:space="preserve">[We confirm that we do not have such information/provide an appropriate description.] </w:t>
      </w:r>
    </w:p>
    <w:p w14:paraId="2000ADCF"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rPr>
          <w:rStyle w:val="Liguvaikefont"/>
        </w:rPr>
      </w:pPr>
      <w:r w:rsidRPr="009A07CA">
        <w:t>we</w:t>
      </w:r>
      <w:r w:rsidRPr="009A07CA">
        <w:rPr>
          <w:rStyle w:val="Liguvaikefont"/>
          <w:rFonts w:ascii="Times New Roman" w:hAnsi="Times New Roman"/>
        </w:rPr>
        <w:t xml:space="preserve"> have disclosed to you all the information concerning allegations of fraud or suspected fraud, affecting the entity’s financial statements, communicated by employees, former employees, analysts, regulators or others</w:t>
      </w:r>
      <w:r w:rsidRPr="009A07CA">
        <w:rPr>
          <w:rStyle w:val="Liguvaikefont"/>
          <w:rFonts w:ascii="Times New Roman" w:hAnsi="Times New Roman"/>
          <w:color w:val="FF0000"/>
        </w:rPr>
        <w:t>; [We confirm that we do not have such information/provide an appropriate description.]</w:t>
      </w:r>
      <w:r w:rsidRPr="009A07CA">
        <w:rPr>
          <w:rStyle w:val="Liguvaikefont"/>
          <w:rFonts w:ascii="Times New Roman" w:hAnsi="Times New Roman"/>
        </w:rPr>
        <w:t xml:space="preserve"> </w:t>
      </w:r>
    </w:p>
    <w:p w14:paraId="5518B1F8" w14:textId="77777777" w:rsidR="00E829BA" w:rsidRPr="009A07CA" w:rsidRDefault="00E829BA" w:rsidP="00E829BA">
      <w:pPr>
        <w:pStyle w:val="ListParagraph"/>
        <w:numPr>
          <w:ilvl w:val="0"/>
          <w:numId w:val="5"/>
        </w:numPr>
        <w:autoSpaceDE w:val="0"/>
        <w:autoSpaceDN w:val="0"/>
        <w:adjustRightInd w:val="0"/>
        <w:spacing w:before="120" w:after="0" w:line="240" w:lineRule="auto"/>
        <w:contextualSpacing w:val="0"/>
        <w:jc w:val="both"/>
      </w:pPr>
      <w:r w:rsidRPr="009A07CA">
        <w:rPr>
          <w:rStyle w:val="Liguvaikefont"/>
          <w:rFonts w:ascii="Times New Roman" w:hAnsi="Times New Roman"/>
        </w:rPr>
        <w:t xml:space="preserve">if we are aware of instances of non-compliance or suspected non-compliance with laws and regulations, the effects of which should be considered when preparing the financial statements, we have disclosed them to you comprehensively. </w:t>
      </w:r>
      <w:r w:rsidRPr="009A07CA">
        <w:rPr>
          <w:rStyle w:val="Liguvaikefont"/>
          <w:rFonts w:ascii="Times New Roman" w:hAnsi="Times New Roman"/>
          <w:color w:val="FF0000"/>
        </w:rPr>
        <w:t>[We confirm that we are not aware of such instances/ provide an appropriate description.]</w:t>
      </w:r>
      <w:r w:rsidRPr="009A07CA">
        <w:rPr>
          <w:rStyle w:val="Liguvaikefont"/>
          <w:rFonts w:ascii="Times New Roman" w:hAnsi="Times New Roman"/>
        </w:rPr>
        <w:t xml:space="preserve"> </w:t>
      </w:r>
    </w:p>
    <w:p w14:paraId="2F7053C8" w14:textId="77777777" w:rsidR="00F0114A" w:rsidRPr="009A07CA" w:rsidRDefault="00F0114A" w:rsidP="00F0114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lang w:val="en-GB"/>
        </w:rPr>
        <w:t xml:space="preserve">in accordance with </w:t>
      </w:r>
      <w:r w:rsidR="00CA7A9A" w:rsidRPr="009A07CA">
        <w:rPr>
          <w:rFonts w:ascii="Times New Roman" w:hAnsi="Times New Roman"/>
          <w:color w:val="FF0000"/>
          <w:lang w:val="en-GB"/>
        </w:rPr>
        <w:t>[</w:t>
      </w:r>
      <w:r w:rsidR="00E60B1B" w:rsidRPr="009A07CA">
        <w:rPr>
          <w:rFonts w:ascii="Times New Roman" w:hAnsi="Times New Roman"/>
          <w:color w:val="FF0000"/>
        </w:rPr>
        <w:t xml:space="preserve">Estonian financial reporting standard </w:t>
      </w:r>
      <w:r w:rsidR="00593B15" w:rsidRPr="009A07CA">
        <w:rPr>
          <w:rFonts w:ascii="Times New Roman" w:hAnsi="Times New Roman"/>
          <w:color w:val="FF0000"/>
        </w:rPr>
        <w:t xml:space="preserve">/ </w:t>
      </w:r>
      <w:r w:rsidR="00E76822" w:rsidRPr="009A07CA">
        <w:rPr>
          <w:rFonts w:ascii="Times New Roman" w:hAnsi="Times New Roman"/>
          <w:color w:val="FF0000"/>
        </w:rPr>
        <w:t xml:space="preserve">International </w:t>
      </w:r>
      <w:r w:rsidR="00141D92" w:rsidRPr="009A07CA">
        <w:rPr>
          <w:rFonts w:ascii="Times New Roman" w:hAnsi="Times New Roman"/>
          <w:color w:val="FF0000"/>
        </w:rPr>
        <w:t>Financial Reporting Standards</w:t>
      </w:r>
      <w:r w:rsidR="00CA7A9A" w:rsidRPr="009A07CA">
        <w:rPr>
          <w:rFonts w:ascii="Times New Roman" w:hAnsi="Times New Roman"/>
          <w:color w:val="FF0000"/>
        </w:rPr>
        <w:t>]</w:t>
      </w:r>
      <w:r w:rsidRPr="009A07CA">
        <w:rPr>
          <w:rFonts w:ascii="Times New Roman" w:hAnsi="Times New Roman"/>
          <w:lang w:val="en-GB"/>
        </w:rPr>
        <w:t>, we have disclosed to you and appropriately accounted for and disclosed in the financial statements all known actual or possible litigations and claims whose effects should be considered when preparing the financial statements;</w:t>
      </w:r>
    </w:p>
    <w:p w14:paraId="034AED96" w14:textId="77777777" w:rsidR="00187265" w:rsidRDefault="00187265"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we have disclosed to you the identity of the entity’s related parties and all the related party relationships and transactions of which we are aware;</w:t>
      </w:r>
    </w:p>
    <w:p w14:paraId="6C89435E" w14:textId="77777777" w:rsidR="005835AA" w:rsidRDefault="005835AA" w:rsidP="005835AA">
      <w:pPr>
        <w:pStyle w:val="ListParagraph"/>
        <w:autoSpaceDE w:val="0"/>
        <w:autoSpaceDN w:val="0"/>
        <w:adjustRightInd w:val="0"/>
        <w:spacing w:before="120" w:after="0" w:line="240" w:lineRule="auto"/>
        <w:contextualSpacing w:val="0"/>
        <w:jc w:val="both"/>
        <w:rPr>
          <w:rFonts w:ascii="Times New Roman" w:hAnsi="Times New Roman"/>
        </w:rPr>
      </w:pPr>
    </w:p>
    <w:p w14:paraId="68EA6FF9" w14:textId="77777777" w:rsidR="009A07CA" w:rsidRPr="009A07CA" w:rsidRDefault="009A07CA" w:rsidP="009A07CA">
      <w:pPr>
        <w:pStyle w:val="ListParagraph"/>
        <w:numPr>
          <w:ilvl w:val="0"/>
          <w:numId w:val="5"/>
        </w:numPr>
        <w:autoSpaceDE w:val="0"/>
        <w:autoSpaceDN w:val="0"/>
        <w:adjustRightInd w:val="0"/>
        <w:spacing w:before="120" w:after="0" w:line="240" w:lineRule="auto"/>
        <w:contextualSpacing w:val="0"/>
        <w:jc w:val="both"/>
        <w:rPr>
          <w:rFonts w:ascii="Times New Roman" w:hAnsi="Times New Roman"/>
        </w:rPr>
      </w:pPr>
      <w:r w:rsidRPr="009A07CA">
        <w:rPr>
          <w:rFonts w:ascii="Times New Roman" w:hAnsi="Times New Roman"/>
        </w:rPr>
        <w:t>We have disclosed to you all material non-monetary or free of charge transactions of the entity during the reporting period.</w:t>
      </w:r>
    </w:p>
    <w:p w14:paraId="04D699EC" w14:textId="77777777" w:rsidR="00677031" w:rsidRPr="009A07CA" w:rsidRDefault="009A07CA"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i/>
          <w:color w:val="FF0000"/>
        </w:rPr>
      </w:pPr>
      <w:r w:rsidRPr="009A07CA">
        <w:rPr>
          <w:rFonts w:ascii="Times New Roman" w:hAnsi="Times New Roman"/>
          <w:i/>
          <w:color w:val="FF0000"/>
        </w:rPr>
        <w:t xml:space="preserve"> </w:t>
      </w:r>
      <w:r w:rsidR="00187265" w:rsidRPr="009A07CA">
        <w:rPr>
          <w:rFonts w:ascii="Times New Roman" w:hAnsi="Times New Roman"/>
          <w:i/>
          <w:color w:val="FF0000"/>
        </w:rPr>
        <w:t>[any other matters that the auditor may consider necessary]</w:t>
      </w:r>
    </w:p>
    <w:p w14:paraId="37DBACE1" w14:textId="77777777" w:rsidR="00677031" w:rsidRPr="009A07CA" w:rsidRDefault="00677031" w:rsidP="00677031">
      <w:pPr>
        <w:pStyle w:val="ListParagraph"/>
        <w:autoSpaceDE w:val="0"/>
        <w:autoSpaceDN w:val="0"/>
        <w:adjustRightInd w:val="0"/>
        <w:spacing w:before="120" w:after="0" w:line="240" w:lineRule="auto"/>
        <w:contextualSpacing w:val="0"/>
        <w:jc w:val="both"/>
        <w:rPr>
          <w:rFonts w:ascii="Times New Roman" w:hAnsi="Times New Roman"/>
        </w:rPr>
      </w:pPr>
    </w:p>
    <w:p w14:paraId="01840BC8" w14:textId="77777777" w:rsidR="00187265" w:rsidRPr="009A07CA" w:rsidRDefault="00677031" w:rsidP="00187265">
      <w:pPr>
        <w:pStyle w:val="ListParagraph"/>
        <w:numPr>
          <w:ilvl w:val="0"/>
          <w:numId w:val="5"/>
        </w:numPr>
        <w:autoSpaceDE w:val="0"/>
        <w:autoSpaceDN w:val="0"/>
        <w:adjustRightInd w:val="0"/>
        <w:spacing w:before="120" w:after="0" w:line="240" w:lineRule="auto"/>
        <w:contextualSpacing w:val="0"/>
        <w:jc w:val="both"/>
        <w:rPr>
          <w:rFonts w:ascii="Times New Roman" w:hAnsi="Times New Roman"/>
          <w:i/>
        </w:rPr>
      </w:pPr>
      <w:r w:rsidRPr="009A07CA">
        <w:rPr>
          <w:rFonts w:ascii="Times New Roman" w:hAnsi="Times New Roman"/>
        </w:rPr>
        <w:t xml:space="preserve">Going concern </w:t>
      </w:r>
      <w:r w:rsidR="005B4284" w:rsidRPr="009A07CA">
        <w:rPr>
          <w:rFonts w:ascii="Times New Roman" w:hAnsi="Times New Roman"/>
          <w:i/>
          <w:color w:val="FF0000"/>
        </w:rPr>
        <w:t>[if appropriate]</w:t>
      </w:r>
    </w:p>
    <w:p w14:paraId="41C4BB8B" w14:textId="77777777" w:rsidR="006B0566" w:rsidRPr="009A07CA" w:rsidRDefault="00677031" w:rsidP="00677031">
      <w:pPr>
        <w:pStyle w:val="NumberIndents"/>
        <w:spacing w:before="120" w:after="240"/>
        <w:ind w:left="360" w:firstLine="0"/>
        <w:jc w:val="both"/>
        <w:rPr>
          <w:rFonts w:ascii="Times New Roman" w:hAnsi="Times New Roman"/>
          <w:szCs w:val="22"/>
          <w:lang w:val="en-US"/>
        </w:rPr>
      </w:pPr>
      <w:r w:rsidRPr="009A07CA">
        <w:rPr>
          <w:rFonts w:ascii="Times New Roman" w:hAnsi="Times New Roman"/>
          <w:szCs w:val="22"/>
          <w:lang w:val="en-GB"/>
        </w:rPr>
        <w:t xml:space="preserve">Despite the events </w:t>
      </w:r>
      <w:r w:rsidR="005B4284" w:rsidRPr="009A07CA">
        <w:rPr>
          <w:rFonts w:ascii="Times New Roman" w:hAnsi="Times New Roman"/>
          <w:i/>
          <w:color w:val="FF0000"/>
          <w:szCs w:val="22"/>
          <w:lang w:val="en-GB"/>
        </w:rPr>
        <w:t>[add the events]</w:t>
      </w:r>
      <w:r w:rsidR="00375804" w:rsidRPr="009A07CA">
        <w:rPr>
          <w:rFonts w:ascii="Times New Roman" w:hAnsi="Times New Roman"/>
          <w:i/>
          <w:color w:val="FF0000"/>
          <w:szCs w:val="22"/>
          <w:lang w:val="en-GB"/>
        </w:rPr>
        <w:t>,</w:t>
      </w:r>
      <w:r w:rsidR="00375804" w:rsidRPr="009A07CA">
        <w:rPr>
          <w:rFonts w:ascii="Times New Roman" w:hAnsi="Times New Roman"/>
          <w:color w:val="FF0000"/>
          <w:szCs w:val="22"/>
          <w:lang w:val="en-GB"/>
        </w:rPr>
        <w:t xml:space="preserve"> </w:t>
      </w:r>
      <w:r w:rsidR="00375804" w:rsidRPr="009A07CA">
        <w:rPr>
          <w:rFonts w:ascii="Times New Roman" w:hAnsi="Times New Roman"/>
          <w:szCs w:val="22"/>
          <w:lang w:val="en-GB"/>
        </w:rPr>
        <w:t>we</w:t>
      </w:r>
      <w:r w:rsidR="004752F5" w:rsidRPr="009A07CA">
        <w:rPr>
          <w:rFonts w:ascii="Times New Roman" w:hAnsi="Times New Roman"/>
          <w:szCs w:val="22"/>
          <w:lang w:val="en-GB"/>
        </w:rPr>
        <w:t xml:space="preserve"> confirm</w:t>
      </w:r>
      <w:r w:rsidR="006B0566" w:rsidRPr="009A07CA">
        <w:rPr>
          <w:rFonts w:ascii="Times New Roman" w:hAnsi="Times New Roman"/>
          <w:szCs w:val="22"/>
          <w:lang w:val="en-GB"/>
        </w:rPr>
        <w:t xml:space="preserve"> our </w:t>
      </w:r>
      <w:r w:rsidR="006B0566" w:rsidRPr="009A07CA">
        <w:rPr>
          <w:rFonts w:ascii="Times New Roman" w:hAnsi="Times New Roman"/>
          <w:szCs w:val="22"/>
          <w:lang w:val="en-US"/>
        </w:rPr>
        <w:t>ability to continue as a going concern. Our plans include the following:</w:t>
      </w:r>
    </w:p>
    <w:p w14:paraId="335B8CB4" w14:textId="77777777" w:rsidR="00261140" w:rsidRPr="009A07CA" w:rsidRDefault="005B4284" w:rsidP="00677031">
      <w:pPr>
        <w:pStyle w:val="NumberIndents"/>
        <w:spacing w:before="120" w:after="240"/>
        <w:ind w:left="360" w:firstLine="0"/>
        <w:jc w:val="both"/>
        <w:rPr>
          <w:rFonts w:ascii="Times New Roman" w:hAnsi="Times New Roman"/>
          <w:i/>
          <w:color w:val="FF0000"/>
          <w:szCs w:val="22"/>
          <w:lang w:val="en-US"/>
        </w:rPr>
      </w:pPr>
      <w:r w:rsidRPr="009A07CA">
        <w:rPr>
          <w:rFonts w:ascii="Times New Roman" w:hAnsi="Times New Roman"/>
          <w:i/>
          <w:color w:val="FF0000"/>
          <w:szCs w:val="22"/>
          <w:lang w:val="en-US"/>
        </w:rPr>
        <w:t>[</w:t>
      </w:r>
      <w:r w:rsidR="00CA7A9A" w:rsidRPr="009A07CA">
        <w:rPr>
          <w:rFonts w:ascii="Times New Roman" w:hAnsi="Times New Roman"/>
          <w:i/>
          <w:color w:val="FF0000"/>
          <w:szCs w:val="22"/>
          <w:lang w:val="en-US"/>
        </w:rPr>
        <w:t>xxx</w:t>
      </w:r>
      <w:r w:rsidRPr="009A07CA">
        <w:rPr>
          <w:rFonts w:ascii="Times New Roman" w:hAnsi="Times New Roman"/>
          <w:i/>
          <w:color w:val="FF0000"/>
          <w:szCs w:val="22"/>
          <w:lang w:val="en-US"/>
        </w:rPr>
        <w:t>]</w:t>
      </w:r>
    </w:p>
    <w:p w14:paraId="5A31A616" w14:textId="77777777" w:rsidR="00187265" w:rsidRPr="00CA7A9A" w:rsidRDefault="00261140" w:rsidP="00577647">
      <w:pPr>
        <w:pStyle w:val="NumberIndents"/>
        <w:spacing w:before="120" w:after="240"/>
        <w:ind w:left="360" w:firstLine="0"/>
        <w:jc w:val="both"/>
        <w:rPr>
          <w:szCs w:val="22"/>
        </w:rPr>
      </w:pPr>
      <w:r w:rsidRPr="009A07CA">
        <w:rPr>
          <w:rFonts w:ascii="Times New Roman" w:hAnsi="Times New Roman"/>
          <w:szCs w:val="22"/>
          <w:lang w:val="en-US"/>
        </w:rPr>
        <w:lastRenderedPageBreak/>
        <w:t>We assess our plans can be effectively implemented.</w:t>
      </w:r>
    </w:p>
    <w:sectPr w:rsidR="00187265" w:rsidRPr="00CA7A9A" w:rsidSect="00F954B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FABF" w14:textId="77777777" w:rsidR="0017077B" w:rsidRDefault="0017077B" w:rsidP="00CA7A9A">
      <w:pPr>
        <w:spacing w:after="0" w:line="240" w:lineRule="auto"/>
      </w:pPr>
      <w:r>
        <w:separator/>
      </w:r>
    </w:p>
  </w:endnote>
  <w:endnote w:type="continuationSeparator" w:id="0">
    <w:p w14:paraId="7CB63080" w14:textId="77777777" w:rsidR="0017077B" w:rsidRDefault="0017077B" w:rsidP="00CA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07E" w14:textId="77777777" w:rsidR="00CA7A9A" w:rsidRPr="00CA7A9A" w:rsidRDefault="00CA7A9A">
    <w:pPr>
      <w:pStyle w:val="Footer"/>
      <w:jc w:val="center"/>
      <w:rPr>
        <w:rFonts w:ascii="Times New Roman" w:hAnsi="Times New Roman"/>
      </w:rPr>
    </w:pPr>
    <w:r w:rsidRPr="00CA7A9A">
      <w:rPr>
        <w:rFonts w:ascii="Times New Roman" w:hAnsi="Times New Roman"/>
        <w:b/>
        <w:bCs/>
      </w:rPr>
      <w:fldChar w:fldCharType="begin"/>
    </w:r>
    <w:r w:rsidRPr="00CA7A9A">
      <w:rPr>
        <w:rFonts w:ascii="Times New Roman" w:hAnsi="Times New Roman"/>
        <w:b/>
        <w:bCs/>
      </w:rPr>
      <w:instrText xml:space="preserve"> PAGE </w:instrText>
    </w:r>
    <w:r w:rsidRPr="00CA7A9A">
      <w:rPr>
        <w:rFonts w:ascii="Times New Roman" w:hAnsi="Times New Roman"/>
        <w:b/>
        <w:bCs/>
      </w:rPr>
      <w:fldChar w:fldCharType="separate"/>
    </w:r>
    <w:r w:rsidR="005835AA">
      <w:rPr>
        <w:rFonts w:ascii="Times New Roman" w:hAnsi="Times New Roman"/>
        <w:b/>
        <w:bCs/>
        <w:noProof/>
      </w:rPr>
      <w:t>5</w:t>
    </w:r>
    <w:r w:rsidRPr="00CA7A9A">
      <w:rPr>
        <w:rFonts w:ascii="Times New Roman" w:hAnsi="Times New Roman"/>
        <w:b/>
        <w:bCs/>
      </w:rPr>
      <w:fldChar w:fldCharType="end"/>
    </w:r>
    <w:r w:rsidRPr="00CA7A9A">
      <w:rPr>
        <w:rFonts w:ascii="Times New Roman" w:hAnsi="Times New Roman"/>
      </w:rPr>
      <w:t xml:space="preserve"> / </w:t>
    </w:r>
    <w:r w:rsidRPr="00CA7A9A">
      <w:rPr>
        <w:rFonts w:ascii="Times New Roman" w:hAnsi="Times New Roman"/>
        <w:b/>
        <w:bCs/>
      </w:rPr>
      <w:fldChar w:fldCharType="begin"/>
    </w:r>
    <w:r w:rsidRPr="00CA7A9A">
      <w:rPr>
        <w:rFonts w:ascii="Times New Roman" w:hAnsi="Times New Roman"/>
        <w:b/>
        <w:bCs/>
      </w:rPr>
      <w:instrText xml:space="preserve"> NUMPAGES  </w:instrText>
    </w:r>
    <w:r w:rsidRPr="00CA7A9A">
      <w:rPr>
        <w:rFonts w:ascii="Times New Roman" w:hAnsi="Times New Roman"/>
        <w:b/>
        <w:bCs/>
      </w:rPr>
      <w:fldChar w:fldCharType="separate"/>
    </w:r>
    <w:r w:rsidR="005835AA">
      <w:rPr>
        <w:rFonts w:ascii="Times New Roman" w:hAnsi="Times New Roman"/>
        <w:b/>
        <w:bCs/>
        <w:noProof/>
      </w:rPr>
      <w:t>6</w:t>
    </w:r>
    <w:r w:rsidRPr="00CA7A9A">
      <w:rPr>
        <w:rFonts w:ascii="Times New Roman" w:hAnsi="Times New Roman"/>
        <w:b/>
        <w:bCs/>
      </w:rPr>
      <w:fldChar w:fldCharType="end"/>
    </w:r>
  </w:p>
  <w:p w14:paraId="3BC66E8A" w14:textId="77777777" w:rsidR="00CA7A9A" w:rsidRDefault="00CA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FB10" w14:textId="77777777" w:rsidR="0017077B" w:rsidRDefault="0017077B" w:rsidP="00CA7A9A">
      <w:pPr>
        <w:spacing w:after="0" w:line="240" w:lineRule="auto"/>
      </w:pPr>
      <w:r>
        <w:separator/>
      </w:r>
    </w:p>
  </w:footnote>
  <w:footnote w:type="continuationSeparator" w:id="0">
    <w:p w14:paraId="175CA2B8" w14:textId="77777777" w:rsidR="0017077B" w:rsidRDefault="0017077B" w:rsidP="00CA7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2B2"/>
    <w:multiLevelType w:val="hybridMultilevel"/>
    <w:tmpl w:val="A1DE3A0E"/>
    <w:lvl w:ilvl="0" w:tplc="49B4EB88">
      <w:numFmt w:val="bullet"/>
      <w:lvlText w:val=""/>
      <w:lvlJc w:val="left"/>
      <w:pPr>
        <w:ind w:left="1080" w:hanging="360"/>
      </w:pPr>
      <w:rPr>
        <w:rFonts w:ascii="Symbol" w:eastAsia="Calibri" w:hAnsi="Symbol" w:cs="Courier New"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52E18"/>
    <w:multiLevelType w:val="multilevel"/>
    <w:tmpl w:val="F0CA3D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1A4134"/>
    <w:multiLevelType w:val="hybridMultilevel"/>
    <w:tmpl w:val="F2D0956C"/>
    <w:lvl w:ilvl="0" w:tplc="43C2FD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71AF3"/>
    <w:multiLevelType w:val="hybridMultilevel"/>
    <w:tmpl w:val="0D62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807B9"/>
    <w:multiLevelType w:val="hybridMultilevel"/>
    <w:tmpl w:val="D914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B7A5B"/>
    <w:multiLevelType w:val="hybridMultilevel"/>
    <w:tmpl w:val="B290D6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FE16319"/>
    <w:multiLevelType w:val="hybridMultilevel"/>
    <w:tmpl w:val="1362F7BE"/>
    <w:lvl w:ilvl="0" w:tplc="AA3C2FFA">
      <w:start w:val="8"/>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70D914BD"/>
    <w:multiLevelType w:val="hybridMultilevel"/>
    <w:tmpl w:val="4686D8B8"/>
    <w:lvl w:ilvl="0" w:tplc="229404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A0478"/>
    <w:multiLevelType w:val="hybridMultilevel"/>
    <w:tmpl w:val="DD78CF1A"/>
    <w:lvl w:ilvl="0" w:tplc="ABA8D7AE">
      <w:start w:val="9"/>
      <w:numFmt w:val="decimal"/>
      <w:lvlText w:val="%1."/>
      <w:lvlJc w:val="left"/>
      <w:pPr>
        <w:ind w:left="720" w:hanging="360"/>
      </w:pPr>
      <w:rPr>
        <w:b w:val="0"/>
        <w:i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3"/>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F"/>
    <w:rsid w:val="00027A13"/>
    <w:rsid w:val="00027A2B"/>
    <w:rsid w:val="000B748F"/>
    <w:rsid w:val="000D269D"/>
    <w:rsid w:val="000D3A5A"/>
    <w:rsid w:val="000E176B"/>
    <w:rsid w:val="001165BC"/>
    <w:rsid w:val="00141D92"/>
    <w:rsid w:val="001438CD"/>
    <w:rsid w:val="0017077B"/>
    <w:rsid w:val="00171991"/>
    <w:rsid w:val="00187265"/>
    <w:rsid w:val="001947F2"/>
    <w:rsid w:val="00195C81"/>
    <w:rsid w:val="001B7A3F"/>
    <w:rsid w:val="001E517F"/>
    <w:rsid w:val="001E5E92"/>
    <w:rsid w:val="001F179E"/>
    <w:rsid w:val="002314D4"/>
    <w:rsid w:val="00261140"/>
    <w:rsid w:val="002759A3"/>
    <w:rsid w:val="002A13F6"/>
    <w:rsid w:val="003243E7"/>
    <w:rsid w:val="00331E74"/>
    <w:rsid w:val="00342B38"/>
    <w:rsid w:val="003670FC"/>
    <w:rsid w:val="00375804"/>
    <w:rsid w:val="003B2629"/>
    <w:rsid w:val="003B7AC5"/>
    <w:rsid w:val="00433299"/>
    <w:rsid w:val="00452380"/>
    <w:rsid w:val="00454055"/>
    <w:rsid w:val="00465954"/>
    <w:rsid w:val="004752F5"/>
    <w:rsid w:val="0049060E"/>
    <w:rsid w:val="00491E4F"/>
    <w:rsid w:val="00494D6D"/>
    <w:rsid w:val="004A4D89"/>
    <w:rsid w:val="004C66E0"/>
    <w:rsid w:val="004F2F53"/>
    <w:rsid w:val="00505963"/>
    <w:rsid w:val="00577647"/>
    <w:rsid w:val="005835AA"/>
    <w:rsid w:val="00593B15"/>
    <w:rsid w:val="005A5CC6"/>
    <w:rsid w:val="005B4284"/>
    <w:rsid w:val="005C02D2"/>
    <w:rsid w:val="005C69A6"/>
    <w:rsid w:val="005D79AD"/>
    <w:rsid w:val="005F0A0A"/>
    <w:rsid w:val="00620577"/>
    <w:rsid w:val="006250E6"/>
    <w:rsid w:val="00651E89"/>
    <w:rsid w:val="00664BCD"/>
    <w:rsid w:val="00677031"/>
    <w:rsid w:val="0069474A"/>
    <w:rsid w:val="006966C8"/>
    <w:rsid w:val="006B0566"/>
    <w:rsid w:val="006C4314"/>
    <w:rsid w:val="006D27A3"/>
    <w:rsid w:val="0071194E"/>
    <w:rsid w:val="00736B43"/>
    <w:rsid w:val="007625B0"/>
    <w:rsid w:val="007D498C"/>
    <w:rsid w:val="00802B77"/>
    <w:rsid w:val="00832822"/>
    <w:rsid w:val="008434A7"/>
    <w:rsid w:val="00876298"/>
    <w:rsid w:val="008E6EDE"/>
    <w:rsid w:val="008F5D66"/>
    <w:rsid w:val="009141AF"/>
    <w:rsid w:val="00943C75"/>
    <w:rsid w:val="00944344"/>
    <w:rsid w:val="00946F86"/>
    <w:rsid w:val="00953AAA"/>
    <w:rsid w:val="009601B7"/>
    <w:rsid w:val="0096704B"/>
    <w:rsid w:val="00984E22"/>
    <w:rsid w:val="009A07CA"/>
    <w:rsid w:val="009B06EB"/>
    <w:rsid w:val="009B6CBD"/>
    <w:rsid w:val="009C2FB9"/>
    <w:rsid w:val="009D2774"/>
    <w:rsid w:val="009E65EA"/>
    <w:rsid w:val="00A01BE6"/>
    <w:rsid w:val="00A02428"/>
    <w:rsid w:val="00A21106"/>
    <w:rsid w:val="00A22B57"/>
    <w:rsid w:val="00A316BD"/>
    <w:rsid w:val="00A32C5E"/>
    <w:rsid w:val="00A9182E"/>
    <w:rsid w:val="00A96B15"/>
    <w:rsid w:val="00AF231A"/>
    <w:rsid w:val="00C474AB"/>
    <w:rsid w:val="00C51959"/>
    <w:rsid w:val="00C91618"/>
    <w:rsid w:val="00CA0E6B"/>
    <w:rsid w:val="00CA7A9A"/>
    <w:rsid w:val="00D0092A"/>
    <w:rsid w:val="00D06B4C"/>
    <w:rsid w:val="00D135C9"/>
    <w:rsid w:val="00D515F7"/>
    <w:rsid w:val="00D85A82"/>
    <w:rsid w:val="00DA1046"/>
    <w:rsid w:val="00DC6F8D"/>
    <w:rsid w:val="00DE3EF1"/>
    <w:rsid w:val="00E60B1B"/>
    <w:rsid w:val="00E76822"/>
    <w:rsid w:val="00E817DC"/>
    <w:rsid w:val="00E829BA"/>
    <w:rsid w:val="00E97715"/>
    <w:rsid w:val="00EB608D"/>
    <w:rsid w:val="00EC1926"/>
    <w:rsid w:val="00ED62EB"/>
    <w:rsid w:val="00EE2350"/>
    <w:rsid w:val="00F0114A"/>
    <w:rsid w:val="00F81A96"/>
    <w:rsid w:val="00F90B51"/>
    <w:rsid w:val="00F954B8"/>
    <w:rsid w:val="00FA32F0"/>
    <w:rsid w:val="00FA5033"/>
    <w:rsid w:val="00FC4768"/>
    <w:rsid w:val="00FF2A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98F1"/>
  <w15:chartTrackingRefBased/>
  <w15:docId w15:val="{F204BE3D-6CAC-4BA7-865B-96841B7D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B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F2"/>
    <w:pPr>
      <w:ind w:left="720"/>
      <w:contextualSpacing/>
    </w:pPr>
  </w:style>
  <w:style w:type="paragraph" w:customStyle="1" w:styleId="NumberIndents">
    <w:name w:val="Number Indents"/>
    <w:basedOn w:val="Normal"/>
    <w:rsid w:val="00F0114A"/>
    <w:pPr>
      <w:spacing w:after="260" w:line="260" w:lineRule="exact"/>
      <w:ind w:left="720" w:hanging="720"/>
    </w:pPr>
    <w:rPr>
      <w:rFonts w:ascii="Times" w:eastAsia="Times New Roman" w:hAnsi="Times"/>
      <w:szCs w:val="20"/>
      <w:lang w:val="et-EE"/>
    </w:rPr>
  </w:style>
  <w:style w:type="character" w:styleId="CommentReference">
    <w:name w:val="annotation reference"/>
    <w:uiPriority w:val="99"/>
    <w:semiHidden/>
    <w:unhideWhenUsed/>
    <w:rsid w:val="00DE3EF1"/>
    <w:rPr>
      <w:sz w:val="16"/>
      <w:szCs w:val="16"/>
    </w:rPr>
  </w:style>
  <w:style w:type="paragraph" w:styleId="CommentText">
    <w:name w:val="annotation text"/>
    <w:basedOn w:val="Normal"/>
    <w:link w:val="CommentTextChar"/>
    <w:uiPriority w:val="99"/>
    <w:semiHidden/>
    <w:unhideWhenUsed/>
    <w:rsid w:val="00DE3EF1"/>
    <w:pPr>
      <w:spacing w:line="240" w:lineRule="auto"/>
    </w:pPr>
    <w:rPr>
      <w:sz w:val="20"/>
      <w:szCs w:val="20"/>
    </w:rPr>
  </w:style>
  <w:style w:type="character" w:customStyle="1" w:styleId="CommentTextChar">
    <w:name w:val="Comment Text Char"/>
    <w:link w:val="CommentText"/>
    <w:uiPriority w:val="99"/>
    <w:semiHidden/>
    <w:rsid w:val="00DE3EF1"/>
    <w:rPr>
      <w:sz w:val="20"/>
      <w:szCs w:val="20"/>
    </w:rPr>
  </w:style>
  <w:style w:type="paragraph" w:styleId="CommentSubject">
    <w:name w:val="annotation subject"/>
    <w:basedOn w:val="CommentText"/>
    <w:next w:val="CommentText"/>
    <w:link w:val="CommentSubjectChar"/>
    <w:uiPriority w:val="99"/>
    <w:semiHidden/>
    <w:unhideWhenUsed/>
    <w:rsid w:val="00DE3EF1"/>
    <w:rPr>
      <w:b/>
      <w:bCs/>
    </w:rPr>
  </w:style>
  <w:style w:type="character" w:customStyle="1" w:styleId="CommentSubjectChar">
    <w:name w:val="Comment Subject Char"/>
    <w:link w:val="CommentSubject"/>
    <w:uiPriority w:val="99"/>
    <w:semiHidden/>
    <w:rsid w:val="00DE3EF1"/>
    <w:rPr>
      <w:b/>
      <w:bCs/>
      <w:sz w:val="20"/>
      <w:szCs w:val="20"/>
    </w:rPr>
  </w:style>
  <w:style w:type="paragraph" w:styleId="BalloonText">
    <w:name w:val="Balloon Text"/>
    <w:basedOn w:val="Normal"/>
    <w:link w:val="BalloonTextChar"/>
    <w:uiPriority w:val="99"/>
    <w:semiHidden/>
    <w:unhideWhenUsed/>
    <w:rsid w:val="00DE3E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3EF1"/>
    <w:rPr>
      <w:rFonts w:ascii="Tahoma" w:hAnsi="Tahoma" w:cs="Tahoma"/>
      <w:sz w:val="16"/>
      <w:szCs w:val="16"/>
    </w:rPr>
  </w:style>
  <w:style w:type="paragraph" w:styleId="Header">
    <w:name w:val="header"/>
    <w:basedOn w:val="Normal"/>
    <w:link w:val="HeaderChar"/>
    <w:uiPriority w:val="99"/>
    <w:unhideWhenUsed/>
    <w:rsid w:val="00CA7A9A"/>
    <w:pPr>
      <w:tabs>
        <w:tab w:val="center" w:pos="4513"/>
        <w:tab w:val="right" w:pos="9026"/>
      </w:tabs>
    </w:pPr>
  </w:style>
  <w:style w:type="character" w:customStyle="1" w:styleId="HeaderChar">
    <w:name w:val="Header Char"/>
    <w:link w:val="Header"/>
    <w:uiPriority w:val="99"/>
    <w:rsid w:val="00CA7A9A"/>
    <w:rPr>
      <w:sz w:val="22"/>
      <w:szCs w:val="22"/>
      <w:lang w:val="en-US" w:eastAsia="en-US"/>
    </w:rPr>
  </w:style>
  <w:style w:type="paragraph" w:styleId="Footer">
    <w:name w:val="footer"/>
    <w:basedOn w:val="Normal"/>
    <w:link w:val="FooterChar"/>
    <w:uiPriority w:val="99"/>
    <w:unhideWhenUsed/>
    <w:rsid w:val="00CA7A9A"/>
    <w:pPr>
      <w:tabs>
        <w:tab w:val="center" w:pos="4513"/>
        <w:tab w:val="right" w:pos="9026"/>
      </w:tabs>
    </w:pPr>
  </w:style>
  <w:style w:type="character" w:customStyle="1" w:styleId="FooterChar">
    <w:name w:val="Footer Char"/>
    <w:link w:val="Footer"/>
    <w:uiPriority w:val="99"/>
    <w:rsid w:val="00CA7A9A"/>
    <w:rPr>
      <w:sz w:val="22"/>
      <w:szCs w:val="22"/>
      <w:lang w:val="en-US" w:eastAsia="en-US"/>
    </w:rPr>
  </w:style>
  <w:style w:type="paragraph" w:customStyle="1" w:styleId="Normaallaad">
    <w:name w:val="Normaallaad"/>
    <w:rsid w:val="00E829BA"/>
    <w:pPr>
      <w:suppressAutoHyphens/>
      <w:autoSpaceDN w:val="0"/>
      <w:spacing w:after="160" w:line="254" w:lineRule="auto"/>
      <w:textAlignment w:val="baseline"/>
    </w:pPr>
    <w:rPr>
      <w:sz w:val="22"/>
      <w:szCs w:val="22"/>
      <w:lang w:eastAsia="en-US"/>
    </w:rPr>
  </w:style>
  <w:style w:type="character" w:customStyle="1" w:styleId="Liguvaikefont">
    <w:name w:val="Lõigu vaikefont"/>
    <w:rsid w:val="00E829BA"/>
  </w:style>
  <w:style w:type="paragraph" w:customStyle="1" w:styleId="Loendilik">
    <w:name w:val="Loendi lõik"/>
    <w:basedOn w:val="Normaallaad"/>
    <w:rsid w:val="00E829BA"/>
    <w:pPr>
      <w:spacing w:after="200" w:line="276"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940">
      <w:bodyDiv w:val="1"/>
      <w:marLeft w:val="0"/>
      <w:marRight w:val="0"/>
      <w:marTop w:val="0"/>
      <w:marBottom w:val="0"/>
      <w:divBdr>
        <w:top w:val="none" w:sz="0" w:space="0" w:color="auto"/>
        <w:left w:val="none" w:sz="0" w:space="0" w:color="auto"/>
        <w:bottom w:val="none" w:sz="0" w:space="0" w:color="auto"/>
        <w:right w:val="none" w:sz="0" w:space="0" w:color="auto"/>
      </w:divBdr>
    </w:div>
    <w:div w:id="1139150716">
      <w:bodyDiv w:val="1"/>
      <w:marLeft w:val="0"/>
      <w:marRight w:val="0"/>
      <w:marTop w:val="0"/>
      <w:marBottom w:val="0"/>
      <w:divBdr>
        <w:top w:val="none" w:sz="0" w:space="0" w:color="auto"/>
        <w:left w:val="none" w:sz="0" w:space="0" w:color="auto"/>
        <w:bottom w:val="none" w:sz="0" w:space="0" w:color="auto"/>
        <w:right w:val="none" w:sz="0" w:space="0" w:color="auto"/>
      </w:divBdr>
    </w:div>
    <w:div w:id="19633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1584</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Signy</dc:creator>
  <cp:keywords/>
  <cp:lastModifiedBy>Angelika Ruubel</cp:lastModifiedBy>
  <cp:revision>2</cp:revision>
  <dcterms:created xsi:type="dcterms:W3CDTF">2022-01-26T21:26:00Z</dcterms:created>
  <dcterms:modified xsi:type="dcterms:W3CDTF">2022-01-26T21:26:00Z</dcterms:modified>
</cp:coreProperties>
</file>