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F849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b/>
          <w:iCs/>
          <w:lang w:val="et-EE"/>
        </w:rPr>
      </w:pPr>
      <w:r w:rsidRPr="00112ACC">
        <w:rPr>
          <w:rFonts w:asciiTheme="minorHAnsi" w:hAnsiTheme="minorHAnsi" w:cstheme="minorHAnsi"/>
          <w:b/>
          <w:iCs/>
          <w:lang w:val="et-EE"/>
        </w:rPr>
        <w:t xml:space="preserve">SÕLTUMATU VANDEAUDIITORI </w:t>
      </w:r>
      <w:r w:rsidR="00D15049" w:rsidRPr="00112ACC">
        <w:rPr>
          <w:rFonts w:asciiTheme="minorHAnsi" w:hAnsiTheme="minorHAnsi" w:cstheme="minorHAnsi"/>
          <w:b/>
          <w:iCs/>
          <w:lang w:val="et-EE"/>
        </w:rPr>
        <w:t xml:space="preserve">KINDLUSTANDVA </w:t>
      </w:r>
      <w:r w:rsidR="008507BC" w:rsidRPr="00112ACC">
        <w:rPr>
          <w:rFonts w:asciiTheme="minorHAnsi" w:hAnsiTheme="minorHAnsi" w:cstheme="minorHAnsi"/>
          <w:b/>
          <w:iCs/>
          <w:lang w:val="et-EE"/>
        </w:rPr>
        <w:t xml:space="preserve">TÖÖVÕTU </w:t>
      </w:r>
      <w:r w:rsidRPr="00112ACC">
        <w:rPr>
          <w:rFonts w:asciiTheme="minorHAnsi" w:hAnsiTheme="minorHAnsi" w:cstheme="minorHAnsi"/>
          <w:b/>
          <w:iCs/>
          <w:lang w:val="et-EE"/>
        </w:rPr>
        <w:t>ARUANNE</w:t>
      </w:r>
    </w:p>
    <w:p w14:paraId="2E7DEF8C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305B9E55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45D5FFDD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3DC5AB16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>Äriregist</w:t>
      </w:r>
      <w:r w:rsidR="00EA7E9D" w:rsidRPr="00112ACC">
        <w:rPr>
          <w:rFonts w:asciiTheme="minorHAnsi" w:hAnsiTheme="minorHAnsi" w:cstheme="minorHAnsi"/>
          <w:lang w:val="et-EE"/>
        </w:rPr>
        <w:t>rile</w:t>
      </w:r>
    </w:p>
    <w:p w14:paraId="634130C0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56F813B6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0618FE6B" w14:textId="77777777" w:rsidR="006B743F" w:rsidRPr="00112ACC" w:rsidRDefault="003571E1" w:rsidP="006B743F">
      <w:pPr>
        <w:jc w:val="both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>Vastavalt äriseadustiku §-le</w:t>
      </w:r>
      <w:r w:rsidR="00551340" w:rsidRPr="00112ACC">
        <w:rPr>
          <w:rFonts w:asciiTheme="minorHAnsi" w:hAnsiTheme="minorHAnsi" w:cstheme="minorHAnsi"/>
          <w:lang w:val="et-EE"/>
        </w:rPr>
        <w:t xml:space="preserve"> </w:t>
      </w:r>
      <w:r w:rsidRPr="00112ACC">
        <w:rPr>
          <w:rFonts w:asciiTheme="minorHAnsi" w:hAnsiTheme="minorHAnsi" w:cstheme="minorHAnsi"/>
          <w:color w:val="FF0000"/>
          <w:lang w:val="et-EE"/>
        </w:rPr>
        <w:t>249</w:t>
      </w:r>
      <w:r w:rsidR="00551340" w:rsidRPr="00112ACC">
        <w:rPr>
          <w:rFonts w:asciiTheme="minorHAnsi" w:hAnsiTheme="minorHAnsi" w:cstheme="minorHAnsi"/>
          <w:color w:val="FF0000"/>
          <w:lang w:val="et-EE"/>
        </w:rPr>
        <w:t xml:space="preserve"> </w:t>
      </w:r>
      <w:r w:rsidRPr="00112ACC">
        <w:rPr>
          <w:rFonts w:asciiTheme="minorHAnsi" w:hAnsiTheme="minorHAnsi" w:cstheme="minorHAnsi"/>
          <w:color w:val="FF0000"/>
          <w:lang w:val="et-EE"/>
        </w:rPr>
        <w:t>[143]</w:t>
      </w:r>
      <w:r w:rsidRPr="00112ACC">
        <w:rPr>
          <w:rFonts w:asciiTheme="minorHAnsi" w:hAnsiTheme="minorHAnsi" w:cstheme="minorHAnsi"/>
          <w:color w:val="0000FF"/>
          <w:lang w:val="et-EE"/>
        </w:rPr>
        <w:t>*</w:t>
      </w:r>
      <w:r w:rsidRPr="00112ACC">
        <w:rPr>
          <w:rFonts w:asciiTheme="minorHAnsi" w:hAnsiTheme="minorHAnsi" w:cstheme="minorHAnsi"/>
          <w:lang w:val="et-EE"/>
        </w:rPr>
        <w:t xml:space="preserve"> oleme kontrollinud </w:t>
      </w:r>
      <w:r w:rsidR="00551340" w:rsidRPr="00112ACC">
        <w:rPr>
          <w:rFonts w:asciiTheme="minorHAnsi" w:hAnsiTheme="minorHAnsi" w:cstheme="minorHAnsi"/>
          <w:color w:val="FF0000"/>
          <w:lang w:val="et-EE"/>
        </w:rPr>
        <w:t>isiku nimi/isikute nimed</w:t>
      </w:r>
      <w:r w:rsidRPr="00112ACC">
        <w:rPr>
          <w:rFonts w:asciiTheme="minorHAnsi" w:hAnsiTheme="minorHAnsi" w:cstheme="minorHAnsi"/>
          <w:color w:val="FF0000"/>
          <w:lang w:val="et-EE"/>
        </w:rPr>
        <w:t xml:space="preserve"> </w:t>
      </w:r>
      <w:r w:rsidRPr="00112ACC">
        <w:rPr>
          <w:rFonts w:asciiTheme="minorHAnsi" w:hAnsiTheme="minorHAnsi" w:cstheme="minorHAnsi"/>
          <w:lang w:val="et-EE"/>
        </w:rPr>
        <w:t>(mitterahalise sissemakse teostaja</w:t>
      </w:r>
      <w:r w:rsidRPr="00112ACC">
        <w:rPr>
          <w:rFonts w:asciiTheme="minorHAnsi" w:hAnsiTheme="minorHAnsi" w:cstheme="minorHAnsi"/>
          <w:color w:val="FF0000"/>
          <w:lang w:val="et-EE"/>
        </w:rPr>
        <w:t>(d)</w:t>
      </w:r>
      <w:r w:rsidRPr="00112ACC">
        <w:rPr>
          <w:rFonts w:asciiTheme="minorHAnsi" w:hAnsiTheme="minorHAnsi" w:cstheme="minorHAnsi"/>
          <w:lang w:val="et-EE"/>
        </w:rPr>
        <w:t xml:space="preserve">) poolt </w:t>
      </w:r>
      <w:r w:rsidRPr="00112ACC">
        <w:rPr>
          <w:rFonts w:asciiTheme="minorHAnsi" w:hAnsiTheme="minorHAnsi" w:cstheme="minorHAnsi"/>
          <w:color w:val="FF0000"/>
          <w:lang w:val="et-EE"/>
        </w:rPr>
        <w:t>XXX AS-i</w:t>
      </w:r>
      <w:r w:rsidR="00AB793B" w:rsidRPr="00112ACC">
        <w:rPr>
          <w:rFonts w:asciiTheme="minorHAnsi" w:hAnsiTheme="minorHAnsi" w:cstheme="minorHAnsi"/>
          <w:color w:val="FF0000"/>
          <w:lang w:val="et-EE"/>
        </w:rPr>
        <w:t>/OÜ</w:t>
      </w:r>
      <w:r w:rsidRPr="00112ACC">
        <w:rPr>
          <w:rFonts w:asciiTheme="minorHAnsi" w:hAnsiTheme="minorHAnsi" w:cstheme="minorHAnsi"/>
          <w:color w:val="FF0000"/>
          <w:lang w:val="et-EE"/>
        </w:rPr>
        <w:t xml:space="preserve"> </w:t>
      </w:r>
      <w:r w:rsidR="00551340" w:rsidRPr="00112ACC">
        <w:rPr>
          <w:rFonts w:asciiTheme="minorHAnsi" w:hAnsiTheme="minorHAnsi" w:cstheme="minorHAnsi"/>
          <w:color w:val="FF0000"/>
          <w:lang w:val="et-EE"/>
        </w:rPr>
        <w:t>(asutamisel)</w:t>
      </w:r>
      <w:r w:rsidR="00551340" w:rsidRPr="00112ACC">
        <w:rPr>
          <w:rFonts w:asciiTheme="minorHAnsi" w:hAnsiTheme="minorHAnsi" w:cstheme="minorHAnsi"/>
          <w:color w:val="0000FF"/>
          <w:lang w:val="et-EE"/>
        </w:rPr>
        <w:t>*</w:t>
      </w:r>
      <w:r w:rsidRPr="00112ACC">
        <w:rPr>
          <w:rFonts w:asciiTheme="minorHAnsi" w:hAnsiTheme="minorHAnsi" w:cstheme="minorHAnsi"/>
          <w:color w:val="0000FF"/>
          <w:lang w:val="et-EE"/>
        </w:rPr>
        <w:t>*</w:t>
      </w:r>
      <w:r w:rsidRPr="00112ACC">
        <w:rPr>
          <w:rFonts w:asciiTheme="minorHAnsi" w:hAnsiTheme="minorHAnsi" w:cstheme="minorHAnsi"/>
          <w:color w:val="FF0000"/>
          <w:lang w:val="et-EE"/>
        </w:rPr>
        <w:t xml:space="preserve"> aktsia/osa</w:t>
      </w:r>
      <w:r w:rsidRPr="00112ACC">
        <w:rPr>
          <w:rFonts w:asciiTheme="minorHAnsi" w:hAnsiTheme="minorHAnsi" w:cstheme="minorHAnsi"/>
          <w:color w:val="000000"/>
          <w:lang w:val="et-EE"/>
        </w:rPr>
        <w:t>kapitali</w:t>
      </w:r>
      <w:r w:rsidRPr="00112ACC">
        <w:rPr>
          <w:rFonts w:asciiTheme="minorHAnsi" w:hAnsiTheme="minorHAnsi" w:cstheme="minorHAnsi"/>
          <w:lang w:val="et-EE"/>
        </w:rPr>
        <w:t xml:space="preserve"> tehtava mitterahalise sissemakse väärtuse </w:t>
      </w:r>
      <w:r w:rsidR="006B743F" w:rsidRPr="00112ACC">
        <w:rPr>
          <w:rFonts w:asciiTheme="minorHAnsi" w:hAnsiTheme="minorHAnsi" w:cstheme="minorHAnsi"/>
          <w:lang w:val="et-EE"/>
        </w:rPr>
        <w:t>hindamist põhjendatud kindlustandva töövõtuna audiitortegevuse seaduse tähenduses.</w:t>
      </w:r>
    </w:p>
    <w:p w14:paraId="780DBCB3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420D0F45" w14:textId="4A5D721E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color w:val="FF0000"/>
          <w:lang w:val="et-EE"/>
        </w:rPr>
        <w:t>XXX AS-i</w:t>
      </w:r>
      <w:r w:rsidR="00AB793B" w:rsidRPr="00112ACC">
        <w:rPr>
          <w:rFonts w:asciiTheme="minorHAnsi" w:hAnsiTheme="minorHAnsi" w:cstheme="minorHAnsi"/>
          <w:color w:val="FF0000"/>
          <w:lang w:val="et-EE"/>
        </w:rPr>
        <w:t>/OÜ</w:t>
      </w:r>
      <w:r w:rsidRPr="00112ACC">
        <w:rPr>
          <w:rFonts w:asciiTheme="minorHAnsi" w:hAnsiTheme="minorHAnsi" w:cstheme="minorHAnsi"/>
          <w:color w:val="FF0000"/>
          <w:lang w:val="et-EE"/>
        </w:rPr>
        <w:t xml:space="preserve"> (asutamisel) aktsia/osa</w:t>
      </w:r>
      <w:r w:rsidRPr="00112ACC">
        <w:rPr>
          <w:rFonts w:asciiTheme="minorHAnsi" w:hAnsiTheme="minorHAnsi" w:cstheme="minorHAnsi"/>
          <w:color w:val="000000"/>
          <w:lang w:val="et-EE"/>
        </w:rPr>
        <w:t>kapitali</w:t>
      </w:r>
      <w:r w:rsidRPr="00112ACC">
        <w:rPr>
          <w:rFonts w:asciiTheme="minorHAnsi" w:hAnsiTheme="minorHAnsi" w:cstheme="minorHAnsi"/>
          <w:lang w:val="et-EE"/>
        </w:rPr>
        <w:t xml:space="preserve"> tehtav mitterahaline sissemakse teostatakse </w:t>
      </w:r>
      <w:r w:rsidRPr="00112ACC">
        <w:rPr>
          <w:rFonts w:asciiTheme="minorHAnsi" w:hAnsiTheme="minorHAnsi" w:cstheme="minorHAnsi"/>
          <w:color w:val="0000FF"/>
          <w:lang w:val="et-EE"/>
        </w:rPr>
        <w:t>[n</w:t>
      </w:r>
      <w:r w:rsidR="00112ACC">
        <w:rPr>
          <w:rFonts w:asciiTheme="minorHAnsi" w:hAnsiTheme="minorHAnsi" w:cstheme="minorHAnsi"/>
          <w:color w:val="0000FF"/>
          <w:lang w:val="et-EE"/>
        </w:rPr>
        <w:t xml:space="preserve">t </w:t>
      </w:r>
      <w:r w:rsidRPr="00112ACC">
        <w:rPr>
          <w:rFonts w:asciiTheme="minorHAnsi" w:hAnsiTheme="minorHAnsi" w:cstheme="minorHAnsi"/>
          <w:color w:val="0000FF"/>
          <w:lang w:val="et-EE"/>
        </w:rPr>
        <w:t>järgmised valikud:]</w:t>
      </w:r>
    </w:p>
    <w:p w14:paraId="0A0FA7CE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color w:val="FF0000"/>
          <w:lang w:val="et-EE"/>
        </w:rPr>
      </w:pPr>
      <w:r w:rsidRPr="00112ACC">
        <w:rPr>
          <w:rFonts w:asciiTheme="minorHAnsi" w:hAnsiTheme="minorHAnsi" w:cstheme="minorHAnsi"/>
          <w:color w:val="FF0000"/>
          <w:lang w:val="et-EE"/>
        </w:rPr>
        <w:t>mitterahalise sissemakse teostaja(te) nõude/nõ</w:t>
      </w:r>
      <w:r w:rsidR="00551340" w:rsidRPr="00112ACC">
        <w:rPr>
          <w:rFonts w:asciiTheme="minorHAnsi" w:hAnsiTheme="minorHAnsi" w:cstheme="minorHAnsi"/>
          <w:color w:val="FF0000"/>
          <w:lang w:val="et-EE"/>
        </w:rPr>
        <w:t>uete tasaarveldamisega.</w:t>
      </w:r>
    </w:p>
    <w:p w14:paraId="15A5463B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color w:val="FF0000"/>
          <w:lang w:val="et-EE"/>
        </w:rPr>
      </w:pPr>
      <w:r w:rsidRPr="00112ACC">
        <w:rPr>
          <w:rFonts w:asciiTheme="minorHAnsi" w:hAnsiTheme="minorHAnsi" w:cstheme="minorHAnsi"/>
          <w:color w:val="FF0000"/>
          <w:lang w:val="et-EE"/>
        </w:rPr>
        <w:t>mitterahalise sissemakse teostaja(te)le kuuluvate YYY AS-i</w:t>
      </w:r>
      <w:r w:rsidR="00AB793B" w:rsidRPr="00112ACC">
        <w:rPr>
          <w:rFonts w:asciiTheme="minorHAnsi" w:hAnsiTheme="minorHAnsi" w:cstheme="minorHAnsi"/>
          <w:color w:val="FF0000"/>
          <w:lang w:val="et-EE"/>
        </w:rPr>
        <w:t>/OÜ</w:t>
      </w:r>
      <w:r w:rsidR="00551340" w:rsidRPr="00112ACC">
        <w:rPr>
          <w:rFonts w:asciiTheme="minorHAnsi" w:hAnsiTheme="minorHAnsi" w:cstheme="minorHAnsi"/>
          <w:color w:val="FF0000"/>
          <w:lang w:val="et-EE"/>
        </w:rPr>
        <w:t xml:space="preserve"> aktsiatega.</w:t>
      </w:r>
    </w:p>
    <w:p w14:paraId="00840859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color w:val="FF0000"/>
          <w:lang w:val="et-EE"/>
        </w:rPr>
      </w:pPr>
      <w:r w:rsidRPr="00112ACC">
        <w:rPr>
          <w:rFonts w:asciiTheme="minorHAnsi" w:hAnsiTheme="minorHAnsi" w:cstheme="minorHAnsi"/>
          <w:color w:val="FF0000"/>
          <w:lang w:val="et-EE"/>
        </w:rPr>
        <w:t>mitterahalise sissemakse teostaja(te)le kuuluvate ABC seadmega.</w:t>
      </w:r>
    </w:p>
    <w:p w14:paraId="6440F9AC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color w:val="FF0000"/>
          <w:lang w:val="et-EE"/>
        </w:rPr>
      </w:pPr>
      <w:r w:rsidRPr="00112ACC">
        <w:rPr>
          <w:rFonts w:asciiTheme="minorHAnsi" w:hAnsiTheme="minorHAnsi" w:cstheme="minorHAnsi"/>
          <w:color w:val="FF0000"/>
          <w:lang w:val="et-EE"/>
        </w:rPr>
        <w:t xml:space="preserve">mitterahalise sissemakse teostaja(te)le kuuluva Narva mnt X kinnistuga </w:t>
      </w:r>
      <w:r w:rsidRPr="00112ACC">
        <w:rPr>
          <w:rFonts w:asciiTheme="minorHAnsi" w:hAnsiTheme="minorHAnsi" w:cstheme="minorHAnsi"/>
          <w:color w:val="0000FF"/>
          <w:lang w:val="et-EE"/>
        </w:rPr>
        <w:t>[lisada registriosa nr jne]</w:t>
      </w:r>
      <w:r w:rsidRPr="00112ACC">
        <w:rPr>
          <w:rFonts w:asciiTheme="minorHAnsi" w:hAnsiTheme="minorHAnsi" w:cstheme="minorHAnsi"/>
          <w:color w:val="FF0000"/>
          <w:lang w:val="et-EE"/>
        </w:rPr>
        <w:t>.</w:t>
      </w:r>
    </w:p>
    <w:p w14:paraId="2BB7364B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2EAAB563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color w:val="FF0000"/>
          <w:lang w:val="et-EE"/>
        </w:rPr>
        <w:t>XXX AS-i</w:t>
      </w:r>
      <w:r w:rsidR="00AB793B" w:rsidRPr="00112ACC">
        <w:rPr>
          <w:rFonts w:asciiTheme="minorHAnsi" w:hAnsiTheme="minorHAnsi" w:cstheme="minorHAnsi"/>
          <w:color w:val="FF0000"/>
          <w:lang w:val="et-EE"/>
        </w:rPr>
        <w:t>/OÜ</w:t>
      </w:r>
      <w:r w:rsidR="003A35AA" w:rsidRPr="00112ACC">
        <w:rPr>
          <w:rFonts w:asciiTheme="minorHAnsi" w:hAnsiTheme="minorHAnsi" w:cstheme="minorHAnsi"/>
          <w:color w:val="FF0000"/>
          <w:lang w:val="et-EE"/>
        </w:rPr>
        <w:t>põ</w:t>
      </w:r>
      <w:r w:rsidRPr="00112ACC">
        <w:rPr>
          <w:rFonts w:asciiTheme="minorHAnsi" w:hAnsiTheme="minorHAnsi" w:cstheme="minorHAnsi"/>
          <w:color w:val="FF0000"/>
          <w:lang w:val="et-EE"/>
        </w:rPr>
        <w:t>(asutamisel) aktsia/osa</w:t>
      </w:r>
      <w:r w:rsidRPr="00112ACC">
        <w:rPr>
          <w:rFonts w:asciiTheme="minorHAnsi" w:hAnsiTheme="minorHAnsi" w:cstheme="minorHAnsi"/>
          <w:color w:val="000000"/>
          <w:lang w:val="et-EE"/>
        </w:rPr>
        <w:t>kapitali</w:t>
      </w:r>
      <w:r w:rsidRPr="00112ACC">
        <w:rPr>
          <w:rFonts w:asciiTheme="minorHAnsi" w:hAnsiTheme="minorHAnsi" w:cstheme="minorHAnsi"/>
          <w:lang w:val="et-EE"/>
        </w:rPr>
        <w:t xml:space="preserve"> tehtava mitterahalise sissemakse harilikuks väärtuseks hindas </w:t>
      </w:r>
      <w:r w:rsidRPr="00112ACC">
        <w:rPr>
          <w:rFonts w:asciiTheme="minorHAnsi" w:hAnsiTheme="minorHAnsi" w:cstheme="minorHAnsi"/>
          <w:color w:val="FF0000"/>
          <w:lang w:val="et-EE"/>
        </w:rPr>
        <w:t>XXX AS-i</w:t>
      </w:r>
      <w:r w:rsidR="00AB793B" w:rsidRPr="00112ACC">
        <w:rPr>
          <w:rFonts w:asciiTheme="minorHAnsi" w:hAnsiTheme="minorHAnsi" w:cstheme="minorHAnsi"/>
          <w:color w:val="FF0000"/>
          <w:lang w:val="et-EE"/>
        </w:rPr>
        <w:t>/OÜ</w:t>
      </w:r>
      <w:r w:rsidR="00551340" w:rsidRPr="00112ACC">
        <w:rPr>
          <w:rFonts w:asciiTheme="minorHAnsi" w:hAnsiTheme="minorHAnsi" w:cstheme="minorHAnsi"/>
          <w:color w:val="FF0000"/>
          <w:lang w:val="et-EE"/>
        </w:rPr>
        <w:t xml:space="preserve"> /nõukogu</w:t>
      </w:r>
      <w:r w:rsidRPr="00112ACC">
        <w:rPr>
          <w:rFonts w:asciiTheme="minorHAnsi" w:hAnsiTheme="minorHAnsi" w:cstheme="minorHAnsi"/>
          <w:color w:val="FF0000"/>
          <w:lang w:val="et-EE"/>
        </w:rPr>
        <w:t>/</w:t>
      </w:r>
      <w:r w:rsidR="00551340" w:rsidRPr="00112ACC">
        <w:rPr>
          <w:rFonts w:asciiTheme="minorHAnsi" w:hAnsiTheme="minorHAnsi" w:cstheme="minorHAnsi"/>
          <w:color w:val="FF0000"/>
          <w:lang w:val="et-EE"/>
        </w:rPr>
        <w:t xml:space="preserve"> </w:t>
      </w:r>
      <w:r w:rsidRPr="00112ACC">
        <w:rPr>
          <w:rFonts w:asciiTheme="minorHAnsi" w:hAnsiTheme="minorHAnsi" w:cstheme="minorHAnsi"/>
          <w:color w:val="FF0000"/>
          <w:lang w:val="et-EE"/>
        </w:rPr>
        <w:t>ja</w:t>
      </w:r>
      <w:r w:rsidR="00551340" w:rsidRPr="00112ACC">
        <w:rPr>
          <w:rFonts w:asciiTheme="minorHAnsi" w:hAnsiTheme="minorHAnsi" w:cstheme="minorHAnsi"/>
          <w:color w:val="FF0000"/>
          <w:lang w:val="et-EE"/>
        </w:rPr>
        <w:t xml:space="preserve"> /</w:t>
      </w:r>
      <w:r w:rsidRPr="00112ACC">
        <w:rPr>
          <w:rFonts w:asciiTheme="minorHAnsi" w:hAnsiTheme="minorHAnsi" w:cstheme="minorHAnsi"/>
          <w:color w:val="FF0000"/>
          <w:lang w:val="et-EE"/>
        </w:rPr>
        <w:t>juhatus/</w:t>
      </w:r>
      <w:r w:rsidR="00551340" w:rsidRPr="00112ACC">
        <w:rPr>
          <w:rFonts w:asciiTheme="minorHAnsi" w:hAnsiTheme="minorHAnsi" w:cstheme="minorHAnsi"/>
          <w:color w:val="FF0000"/>
          <w:lang w:val="et-EE"/>
        </w:rPr>
        <w:t xml:space="preserve"> </w:t>
      </w:r>
      <w:r w:rsidRPr="00112ACC">
        <w:rPr>
          <w:rFonts w:asciiTheme="minorHAnsi" w:hAnsiTheme="minorHAnsi" w:cstheme="minorHAnsi"/>
          <w:color w:val="FF0000"/>
          <w:lang w:val="et-EE"/>
        </w:rPr>
        <w:t>ja</w:t>
      </w:r>
      <w:r w:rsidR="00551340" w:rsidRPr="00112ACC">
        <w:rPr>
          <w:rFonts w:asciiTheme="minorHAnsi" w:hAnsiTheme="minorHAnsi" w:cstheme="minorHAnsi"/>
          <w:color w:val="FF0000"/>
          <w:lang w:val="et-EE"/>
        </w:rPr>
        <w:t xml:space="preserve"> /</w:t>
      </w:r>
      <w:r w:rsidRPr="00112ACC">
        <w:rPr>
          <w:rFonts w:asciiTheme="minorHAnsi" w:hAnsiTheme="minorHAnsi" w:cstheme="minorHAnsi"/>
          <w:color w:val="FF0000"/>
          <w:lang w:val="et-EE"/>
        </w:rPr>
        <w:t>ZZZ hindamisekspert XXX</w:t>
      </w:r>
      <w:r w:rsidRPr="00112ACC">
        <w:rPr>
          <w:rFonts w:asciiTheme="minorHAnsi" w:hAnsiTheme="minorHAnsi" w:cstheme="minorHAnsi"/>
          <w:lang w:val="et-EE"/>
        </w:rPr>
        <w:t xml:space="preserve"> eurot, mille kohta on koostatud </w:t>
      </w:r>
      <w:r w:rsidRPr="00112ACC">
        <w:rPr>
          <w:rFonts w:asciiTheme="minorHAnsi" w:hAnsiTheme="minorHAnsi" w:cstheme="minorHAnsi"/>
          <w:color w:val="FF0000"/>
          <w:lang w:val="et-EE"/>
        </w:rPr>
        <w:t>kuupäev(ad) ja dokumen(di/tide) nimetus(ed).</w:t>
      </w:r>
      <w:r w:rsidRPr="00112ACC">
        <w:rPr>
          <w:rFonts w:asciiTheme="minorHAnsi" w:hAnsiTheme="minorHAnsi" w:cstheme="minorHAnsi"/>
          <w:lang w:val="et-EE"/>
        </w:rPr>
        <w:t xml:space="preserve"> Mitterahalise sissemakse hindamisel kasutati </w:t>
      </w:r>
      <w:r w:rsidRPr="00112ACC">
        <w:rPr>
          <w:rFonts w:asciiTheme="minorHAnsi" w:hAnsiTheme="minorHAnsi" w:cstheme="minorHAnsi"/>
          <w:color w:val="FF0000"/>
          <w:lang w:val="et-EE"/>
        </w:rPr>
        <w:t>meetodi nimetus</w:t>
      </w:r>
      <w:r w:rsidRPr="00112ACC">
        <w:rPr>
          <w:rFonts w:asciiTheme="minorHAnsi" w:hAnsiTheme="minorHAnsi" w:cstheme="minorHAnsi"/>
          <w:lang w:val="et-EE"/>
        </w:rPr>
        <w:t xml:space="preserve"> meetodit. </w:t>
      </w:r>
    </w:p>
    <w:p w14:paraId="65FD5E25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4411A0B6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>Hinnatava vara hariliku väärtuse hindamise õigsuse eest on vastutav</w:t>
      </w:r>
      <w:r w:rsidRPr="00112ACC">
        <w:rPr>
          <w:rFonts w:asciiTheme="minorHAnsi" w:hAnsiTheme="minorHAnsi" w:cstheme="minorHAnsi"/>
          <w:color w:val="FF0000"/>
          <w:lang w:val="et-EE"/>
        </w:rPr>
        <w:t xml:space="preserve"> </w:t>
      </w:r>
      <w:r w:rsidR="00AB793B" w:rsidRPr="00112ACC">
        <w:rPr>
          <w:rFonts w:asciiTheme="minorHAnsi" w:hAnsiTheme="minorHAnsi" w:cstheme="minorHAnsi"/>
          <w:color w:val="FF0000"/>
          <w:lang w:val="et-EE"/>
        </w:rPr>
        <w:t xml:space="preserve">XXX </w:t>
      </w:r>
      <w:r w:rsidR="00EA7E9D" w:rsidRPr="00112ACC">
        <w:rPr>
          <w:rFonts w:asciiTheme="minorHAnsi" w:hAnsiTheme="minorHAnsi" w:cstheme="minorHAnsi"/>
          <w:color w:val="FF0000"/>
          <w:lang w:val="et-EE"/>
        </w:rPr>
        <w:t xml:space="preserve">AS-i/OÜ </w:t>
      </w:r>
      <w:r w:rsidR="00EA7E9D" w:rsidRPr="00112ACC">
        <w:rPr>
          <w:rFonts w:asciiTheme="minorHAnsi" w:hAnsiTheme="minorHAnsi" w:cstheme="minorHAnsi"/>
          <w:color w:val="0033CC"/>
          <w:lang w:val="et-EE"/>
        </w:rPr>
        <w:t>[</w:t>
      </w:r>
      <w:r w:rsidR="00AB793B" w:rsidRPr="00112ACC">
        <w:rPr>
          <w:rFonts w:asciiTheme="minorHAnsi" w:hAnsiTheme="minorHAnsi" w:cstheme="minorHAnsi"/>
          <w:color w:val="0033CC"/>
          <w:lang w:val="et-EE"/>
        </w:rPr>
        <w:t>AS-i</w:t>
      </w:r>
      <w:r w:rsidR="00BC3D78" w:rsidRPr="00112ACC">
        <w:rPr>
          <w:rFonts w:asciiTheme="minorHAnsi" w:hAnsiTheme="minorHAnsi" w:cstheme="minorHAnsi"/>
          <w:color w:val="0033CC"/>
          <w:lang w:val="et-EE"/>
        </w:rPr>
        <w:t xml:space="preserve"> puhul</w:t>
      </w:r>
      <w:r w:rsidR="00EA7E9D" w:rsidRPr="00112ACC">
        <w:rPr>
          <w:rFonts w:asciiTheme="minorHAnsi" w:hAnsiTheme="minorHAnsi" w:cstheme="minorHAnsi"/>
          <w:color w:val="0033CC"/>
          <w:lang w:val="et-EE"/>
        </w:rPr>
        <w:t xml:space="preserve">: </w:t>
      </w:r>
      <w:r w:rsidR="00EA7E9D" w:rsidRPr="00112ACC">
        <w:rPr>
          <w:rFonts w:asciiTheme="minorHAnsi" w:hAnsiTheme="minorHAnsi" w:cstheme="minorHAnsi"/>
          <w:lang w:val="et-EE"/>
        </w:rPr>
        <w:t>seda hinnanud isikud</w:t>
      </w:r>
      <w:r w:rsidR="00EA7E9D" w:rsidRPr="00112ACC">
        <w:rPr>
          <w:rFonts w:asciiTheme="minorHAnsi" w:hAnsiTheme="minorHAnsi" w:cstheme="minorHAnsi"/>
          <w:color w:val="0033CC"/>
          <w:lang w:val="et-EE"/>
        </w:rPr>
        <w:t>]</w:t>
      </w:r>
      <w:r w:rsidR="00BC3D78" w:rsidRPr="00112ACC">
        <w:rPr>
          <w:rFonts w:asciiTheme="minorHAnsi" w:hAnsiTheme="minorHAnsi" w:cstheme="minorHAnsi"/>
          <w:lang w:val="et-EE"/>
        </w:rPr>
        <w:t xml:space="preserve"> </w:t>
      </w:r>
      <w:r w:rsidR="00EA7E9D" w:rsidRPr="00112ACC">
        <w:rPr>
          <w:rFonts w:asciiTheme="minorHAnsi" w:hAnsiTheme="minorHAnsi" w:cstheme="minorHAnsi"/>
          <w:color w:val="0033CC"/>
          <w:lang w:val="et-EE"/>
        </w:rPr>
        <w:t>[</w:t>
      </w:r>
      <w:r w:rsidR="00AB793B" w:rsidRPr="00112ACC">
        <w:rPr>
          <w:rFonts w:asciiTheme="minorHAnsi" w:hAnsiTheme="minorHAnsi" w:cstheme="minorHAnsi"/>
          <w:color w:val="0033CC"/>
          <w:lang w:val="et-EE"/>
        </w:rPr>
        <w:t xml:space="preserve">OÜ </w:t>
      </w:r>
      <w:r w:rsidR="00BC3D78" w:rsidRPr="00112ACC">
        <w:rPr>
          <w:rFonts w:asciiTheme="minorHAnsi" w:hAnsiTheme="minorHAnsi" w:cstheme="minorHAnsi"/>
          <w:color w:val="0033CC"/>
          <w:lang w:val="et-EE"/>
        </w:rPr>
        <w:t>puhul</w:t>
      </w:r>
      <w:r w:rsidR="00EA7E9D" w:rsidRPr="00112ACC">
        <w:rPr>
          <w:rFonts w:asciiTheme="minorHAnsi" w:hAnsiTheme="minorHAnsi" w:cstheme="minorHAnsi"/>
          <w:color w:val="0033CC"/>
          <w:lang w:val="et-EE"/>
        </w:rPr>
        <w:t>:</w:t>
      </w:r>
      <w:r w:rsidR="00BC3D78" w:rsidRPr="00112ACC">
        <w:rPr>
          <w:rFonts w:asciiTheme="minorHAnsi" w:hAnsiTheme="minorHAnsi" w:cstheme="minorHAnsi"/>
          <w:color w:val="0033CC"/>
          <w:lang w:val="et-EE"/>
        </w:rPr>
        <w:t xml:space="preserve"> </w:t>
      </w:r>
      <w:r w:rsidR="00AB793B" w:rsidRPr="00112ACC">
        <w:rPr>
          <w:rFonts w:asciiTheme="minorHAnsi" w:hAnsiTheme="minorHAnsi" w:cstheme="minorHAnsi"/>
          <w:lang w:val="et-EE"/>
        </w:rPr>
        <w:t>juhatus</w:t>
      </w:r>
      <w:r w:rsidR="00BC3D78" w:rsidRPr="00112ACC">
        <w:rPr>
          <w:rFonts w:asciiTheme="minorHAnsi" w:hAnsiTheme="minorHAnsi" w:cstheme="minorHAnsi"/>
          <w:lang w:val="et-EE"/>
        </w:rPr>
        <w:t xml:space="preserve"> </w:t>
      </w:r>
      <w:r w:rsidR="00EA7E9D" w:rsidRPr="00112ACC">
        <w:rPr>
          <w:rFonts w:asciiTheme="minorHAnsi" w:hAnsiTheme="minorHAnsi" w:cstheme="minorHAnsi"/>
          <w:lang w:val="et-EE"/>
        </w:rPr>
        <w:t xml:space="preserve">ning </w:t>
      </w:r>
      <w:r w:rsidR="00BC3D78" w:rsidRPr="00112ACC">
        <w:rPr>
          <w:rFonts w:asciiTheme="minorHAnsi" w:hAnsiTheme="minorHAnsi" w:cstheme="minorHAnsi"/>
          <w:lang w:val="et-EE"/>
        </w:rPr>
        <w:t>sissemakse teg</w:t>
      </w:r>
      <w:r w:rsidR="00EA7E9D" w:rsidRPr="00112ACC">
        <w:rPr>
          <w:rFonts w:asciiTheme="minorHAnsi" w:hAnsiTheme="minorHAnsi" w:cstheme="minorHAnsi"/>
          <w:lang w:val="et-EE"/>
        </w:rPr>
        <w:t>emiseks kohustatud isik</w:t>
      </w:r>
      <w:r w:rsidR="00EA7E9D" w:rsidRPr="00112ACC">
        <w:rPr>
          <w:rFonts w:asciiTheme="minorHAnsi" w:hAnsiTheme="minorHAnsi" w:cstheme="minorHAnsi"/>
          <w:color w:val="FF0000"/>
          <w:lang w:val="et-EE"/>
        </w:rPr>
        <w:t>(ud)</w:t>
      </w:r>
      <w:r w:rsidR="00EA7E9D" w:rsidRPr="00112ACC">
        <w:rPr>
          <w:rFonts w:asciiTheme="minorHAnsi" w:hAnsiTheme="minorHAnsi" w:cstheme="minorHAnsi"/>
          <w:color w:val="0033CC"/>
          <w:lang w:val="et-EE"/>
        </w:rPr>
        <w:t>]</w:t>
      </w:r>
      <w:r w:rsidRPr="00112ACC">
        <w:rPr>
          <w:rFonts w:asciiTheme="minorHAnsi" w:hAnsiTheme="minorHAnsi" w:cstheme="minorHAnsi"/>
          <w:color w:val="FF0000"/>
          <w:lang w:val="et-EE"/>
        </w:rPr>
        <w:t>.</w:t>
      </w:r>
    </w:p>
    <w:p w14:paraId="734F35D7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40D15D23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b/>
          <w:lang w:val="et-EE"/>
        </w:rPr>
      </w:pPr>
      <w:r w:rsidRPr="00112ACC">
        <w:rPr>
          <w:rFonts w:asciiTheme="minorHAnsi" w:hAnsiTheme="minorHAnsi" w:cstheme="minorHAnsi"/>
          <w:b/>
          <w:lang w:val="et-EE"/>
        </w:rPr>
        <w:t>Juhtkonna kohustused mitterahalise sissemakse väärtuse hindamisel</w:t>
      </w:r>
    </w:p>
    <w:p w14:paraId="3AEECE13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766477E1" w14:textId="77777777" w:rsidR="003571E1" w:rsidRPr="00112ACC" w:rsidRDefault="00551340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>Juhtkonna</w:t>
      </w:r>
      <w:r w:rsidR="003571E1" w:rsidRPr="00112ACC">
        <w:rPr>
          <w:rFonts w:asciiTheme="minorHAnsi" w:hAnsiTheme="minorHAnsi" w:cstheme="minorHAnsi"/>
          <w:lang w:val="et-EE"/>
        </w:rPr>
        <w:t xml:space="preserve"> kohustuseks on korraldada hindamine vastavalt äriseadustiku §-le</w:t>
      </w:r>
      <w:r w:rsidRPr="00112ACC">
        <w:rPr>
          <w:rFonts w:asciiTheme="minorHAnsi" w:hAnsiTheme="minorHAnsi" w:cstheme="minorHAnsi"/>
          <w:color w:val="FF0000"/>
          <w:lang w:val="et-EE"/>
        </w:rPr>
        <w:t xml:space="preserve"> 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>249</w:t>
      </w:r>
      <w:r w:rsidRPr="00112ACC">
        <w:rPr>
          <w:rFonts w:asciiTheme="minorHAnsi" w:hAnsiTheme="minorHAnsi" w:cstheme="minorHAnsi"/>
          <w:color w:val="FF0000"/>
          <w:lang w:val="et-EE"/>
        </w:rPr>
        <w:t xml:space="preserve"> 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 xml:space="preserve">[143] </w:t>
      </w:r>
      <w:r w:rsidR="003571E1" w:rsidRPr="00112ACC">
        <w:rPr>
          <w:rFonts w:asciiTheme="minorHAnsi" w:hAnsiTheme="minorHAnsi" w:cstheme="minorHAnsi"/>
          <w:lang w:val="et-EE"/>
        </w:rPr>
        <w:t xml:space="preserve">veendumaks, et mitterahalise sissemakse väärtusest piisab </w:t>
      </w:r>
      <w:r w:rsidRPr="00112ACC">
        <w:rPr>
          <w:rFonts w:asciiTheme="minorHAnsi" w:hAnsiTheme="minorHAnsi" w:cstheme="minorHAnsi"/>
          <w:lang w:val="et-EE"/>
        </w:rPr>
        <w:t xml:space="preserve">mitterahalise sissemaksega </w:t>
      </w:r>
      <w:r w:rsidR="003571E1" w:rsidRPr="00112ACC">
        <w:rPr>
          <w:rFonts w:asciiTheme="minorHAnsi" w:hAnsiTheme="minorHAnsi" w:cstheme="minorHAnsi"/>
          <w:lang w:val="et-EE"/>
        </w:rPr>
        <w:t>tasu</w:t>
      </w:r>
      <w:r w:rsidR="00291757" w:rsidRPr="00112ACC">
        <w:rPr>
          <w:rFonts w:asciiTheme="minorHAnsi" w:hAnsiTheme="minorHAnsi" w:cstheme="minorHAnsi"/>
          <w:color w:val="FF0000"/>
          <w:lang w:val="et-EE"/>
        </w:rPr>
        <w:t>(tavate)(tud)</w:t>
      </w:r>
      <w:r w:rsidR="003571E1" w:rsidRPr="00112ACC">
        <w:rPr>
          <w:rFonts w:asciiTheme="minorHAnsi" w:hAnsiTheme="minorHAnsi" w:cstheme="minorHAnsi"/>
          <w:lang w:val="et-EE"/>
        </w:rPr>
        <w:t xml:space="preserve">  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 xml:space="preserve">aktsia(te)/osa </w:t>
      </w:r>
      <w:r w:rsidR="003571E1" w:rsidRPr="00112ACC">
        <w:rPr>
          <w:rFonts w:asciiTheme="minorHAnsi" w:hAnsiTheme="minorHAnsi" w:cstheme="minorHAnsi"/>
          <w:lang w:val="et-EE"/>
        </w:rPr>
        <w:t>nimiväärtuseks</w:t>
      </w:r>
      <w:r w:rsidR="003571E1" w:rsidRPr="00112ACC">
        <w:rPr>
          <w:rFonts w:asciiTheme="minorHAnsi" w:hAnsiTheme="minorHAnsi" w:cstheme="minorHAnsi"/>
          <w:color w:val="0000FF"/>
          <w:lang w:val="et-EE"/>
        </w:rPr>
        <w:t xml:space="preserve"> 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>ning ülekursiks</w:t>
      </w:r>
      <w:r w:rsidR="003571E1" w:rsidRPr="00112ACC">
        <w:rPr>
          <w:rFonts w:asciiTheme="minorHAnsi" w:hAnsiTheme="minorHAnsi" w:cstheme="minorHAnsi"/>
          <w:lang w:val="et-EE"/>
        </w:rPr>
        <w:t>.</w:t>
      </w:r>
    </w:p>
    <w:p w14:paraId="0757EFCC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53971EBA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b/>
          <w:lang w:val="et-EE"/>
        </w:rPr>
      </w:pPr>
      <w:r w:rsidRPr="00112ACC">
        <w:rPr>
          <w:rFonts w:asciiTheme="minorHAnsi" w:hAnsiTheme="minorHAnsi" w:cstheme="minorHAnsi"/>
          <w:b/>
          <w:lang w:val="et-EE"/>
        </w:rPr>
        <w:t>Vandeaudiitori kohustus</w:t>
      </w:r>
    </w:p>
    <w:p w14:paraId="6782B98F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1D1583AF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>Vastavalt äriseadustikule on meie kohustuseks kontrollida mitterahalise sissemakse väärtuse hindamist ja avaldada arvamust, kas mitterahalise sissemakse teostaja</w:t>
      </w:r>
      <w:r w:rsidRPr="00112ACC">
        <w:rPr>
          <w:rFonts w:asciiTheme="minorHAnsi" w:hAnsiTheme="minorHAnsi" w:cstheme="minorHAnsi"/>
          <w:color w:val="FF0000"/>
          <w:lang w:val="et-EE"/>
        </w:rPr>
        <w:t>(te)</w:t>
      </w:r>
      <w:r w:rsidRPr="00112ACC">
        <w:rPr>
          <w:rFonts w:asciiTheme="minorHAnsi" w:hAnsiTheme="minorHAnsi" w:cstheme="minorHAnsi"/>
          <w:lang w:val="et-EE"/>
        </w:rPr>
        <w:t xml:space="preserve"> poolt üleantav var</w:t>
      </w:r>
      <w:r w:rsidR="003C3120" w:rsidRPr="00112ACC">
        <w:rPr>
          <w:rFonts w:asciiTheme="minorHAnsi" w:hAnsiTheme="minorHAnsi" w:cstheme="minorHAnsi"/>
          <w:lang w:val="et-EE"/>
        </w:rPr>
        <w:t xml:space="preserve">a on vastavuses äriseadustiku § </w:t>
      </w:r>
      <w:r w:rsidRPr="00112ACC">
        <w:rPr>
          <w:rFonts w:asciiTheme="minorHAnsi" w:hAnsiTheme="minorHAnsi" w:cstheme="minorHAnsi"/>
          <w:color w:val="FF0000"/>
          <w:lang w:val="et-EE"/>
        </w:rPr>
        <w:t>248</w:t>
      </w:r>
      <w:r w:rsidR="003C3120" w:rsidRPr="00112ACC">
        <w:rPr>
          <w:rFonts w:asciiTheme="minorHAnsi" w:hAnsiTheme="minorHAnsi" w:cstheme="minorHAnsi"/>
          <w:color w:val="FF0000"/>
          <w:lang w:val="et-EE"/>
        </w:rPr>
        <w:t xml:space="preserve"> </w:t>
      </w:r>
      <w:r w:rsidRPr="00112ACC">
        <w:rPr>
          <w:rFonts w:asciiTheme="minorHAnsi" w:hAnsiTheme="minorHAnsi" w:cstheme="minorHAnsi"/>
          <w:color w:val="FF0000"/>
          <w:lang w:val="et-EE"/>
        </w:rPr>
        <w:t>[142]</w:t>
      </w:r>
      <w:r w:rsidRPr="00112ACC">
        <w:rPr>
          <w:rFonts w:asciiTheme="minorHAnsi" w:hAnsiTheme="minorHAnsi" w:cstheme="minorHAnsi"/>
          <w:lang w:val="et-EE"/>
        </w:rPr>
        <w:t xml:space="preserve"> nõuetega ning kas </w:t>
      </w:r>
      <w:r w:rsidR="003C3120" w:rsidRPr="00112ACC">
        <w:rPr>
          <w:rFonts w:asciiTheme="minorHAnsi" w:hAnsiTheme="minorHAnsi" w:cstheme="minorHAnsi"/>
          <w:lang w:val="et-EE"/>
        </w:rPr>
        <w:t>mitterahalise sissemakse väärtus</w:t>
      </w:r>
      <w:r w:rsidRPr="00112ACC">
        <w:rPr>
          <w:rFonts w:asciiTheme="minorHAnsi" w:hAnsiTheme="minorHAnsi" w:cstheme="minorHAnsi"/>
          <w:lang w:val="et-EE"/>
        </w:rPr>
        <w:t xml:space="preserve"> </w:t>
      </w:r>
      <w:r w:rsidR="003C3120" w:rsidRPr="00112ACC">
        <w:rPr>
          <w:rFonts w:asciiTheme="minorHAnsi" w:hAnsiTheme="minorHAnsi" w:cstheme="minorHAnsi"/>
          <w:lang w:val="et-EE"/>
        </w:rPr>
        <w:t xml:space="preserve">katab </w:t>
      </w:r>
      <w:r w:rsidRPr="00112ACC">
        <w:rPr>
          <w:rFonts w:asciiTheme="minorHAnsi" w:hAnsiTheme="minorHAnsi" w:cstheme="minorHAnsi"/>
          <w:lang w:val="et-EE"/>
        </w:rPr>
        <w:t>mitterahalise sissemaksega tasu</w:t>
      </w:r>
      <w:r w:rsidR="00291757" w:rsidRPr="00112ACC">
        <w:rPr>
          <w:rFonts w:asciiTheme="minorHAnsi" w:hAnsiTheme="minorHAnsi" w:cstheme="minorHAnsi"/>
          <w:color w:val="FF0000"/>
          <w:lang w:val="et-EE"/>
        </w:rPr>
        <w:t>(</w:t>
      </w:r>
      <w:r w:rsidRPr="00112ACC">
        <w:rPr>
          <w:rFonts w:asciiTheme="minorHAnsi" w:hAnsiTheme="minorHAnsi" w:cstheme="minorHAnsi"/>
          <w:color w:val="FF0000"/>
          <w:lang w:val="et-EE"/>
        </w:rPr>
        <w:t>tavate</w:t>
      </w:r>
      <w:r w:rsidR="00291757" w:rsidRPr="00112ACC">
        <w:rPr>
          <w:rFonts w:asciiTheme="minorHAnsi" w:hAnsiTheme="minorHAnsi" w:cstheme="minorHAnsi"/>
          <w:color w:val="FF0000"/>
          <w:lang w:val="et-EE"/>
        </w:rPr>
        <w:t>)(tud)</w:t>
      </w:r>
      <w:r w:rsidRPr="00112ACC">
        <w:rPr>
          <w:rFonts w:asciiTheme="minorHAnsi" w:hAnsiTheme="minorHAnsi" w:cstheme="minorHAnsi"/>
          <w:lang w:val="et-EE"/>
        </w:rPr>
        <w:t xml:space="preserve"> </w:t>
      </w:r>
      <w:r w:rsidRPr="00112ACC">
        <w:rPr>
          <w:rFonts w:asciiTheme="minorHAnsi" w:hAnsiTheme="minorHAnsi" w:cstheme="minorHAnsi"/>
          <w:color w:val="FF0000"/>
          <w:lang w:val="et-EE"/>
        </w:rPr>
        <w:t>aktsia(te)/osa</w:t>
      </w:r>
      <w:r w:rsidR="003C3120" w:rsidRPr="00112ACC">
        <w:rPr>
          <w:rFonts w:asciiTheme="minorHAnsi" w:hAnsiTheme="minorHAnsi" w:cstheme="minorHAnsi"/>
          <w:lang w:val="et-EE"/>
        </w:rPr>
        <w:t xml:space="preserve"> nimiväärtus</w:t>
      </w:r>
      <w:r w:rsidR="003874F6" w:rsidRPr="00112ACC">
        <w:rPr>
          <w:rFonts w:asciiTheme="minorHAnsi" w:hAnsiTheme="minorHAnsi" w:cstheme="minorHAnsi"/>
          <w:lang w:val="et-EE"/>
        </w:rPr>
        <w:t>e</w:t>
      </w:r>
      <w:r w:rsidRPr="00112ACC">
        <w:rPr>
          <w:rFonts w:asciiTheme="minorHAnsi" w:hAnsiTheme="minorHAnsi" w:cstheme="minorHAnsi"/>
          <w:lang w:val="et-EE"/>
        </w:rPr>
        <w:t xml:space="preserve"> </w:t>
      </w:r>
      <w:r w:rsidRPr="00112ACC">
        <w:rPr>
          <w:rFonts w:asciiTheme="minorHAnsi" w:hAnsiTheme="minorHAnsi" w:cstheme="minorHAnsi"/>
          <w:color w:val="FF0000"/>
          <w:lang w:val="et-EE"/>
        </w:rPr>
        <w:t>ja ülekursi</w:t>
      </w:r>
      <w:r w:rsidRPr="00112ACC">
        <w:rPr>
          <w:rFonts w:asciiTheme="minorHAnsi" w:hAnsiTheme="minorHAnsi" w:cstheme="minorHAnsi"/>
          <w:lang w:val="et-EE"/>
        </w:rPr>
        <w:t>.</w:t>
      </w:r>
    </w:p>
    <w:p w14:paraId="5D699728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36D8B76B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 xml:space="preserve">Viisime oma töö läbi kooskõlas rahvusvahelise kindlustandvate </w:t>
      </w:r>
      <w:r w:rsidR="003C3120" w:rsidRPr="00112ACC">
        <w:rPr>
          <w:rFonts w:asciiTheme="minorHAnsi" w:hAnsiTheme="minorHAnsi" w:cstheme="minorHAnsi"/>
          <w:lang w:val="et-EE"/>
        </w:rPr>
        <w:t>teenuste</w:t>
      </w:r>
      <w:r w:rsidRPr="00112ACC">
        <w:rPr>
          <w:rFonts w:asciiTheme="minorHAnsi" w:hAnsiTheme="minorHAnsi" w:cstheme="minorHAnsi"/>
          <w:lang w:val="et-EE"/>
        </w:rPr>
        <w:t xml:space="preserve"> standardiga</w:t>
      </w:r>
      <w:r w:rsidR="003C5FA9" w:rsidRPr="00112ACC">
        <w:rPr>
          <w:rFonts w:asciiTheme="minorHAnsi" w:hAnsiTheme="minorHAnsi" w:cstheme="minorHAnsi"/>
          <w:lang w:val="et-EE"/>
        </w:rPr>
        <w:t xml:space="preserve"> (Eesti) 3000</w:t>
      </w:r>
      <w:r w:rsidR="003C3120" w:rsidRPr="00112ACC">
        <w:rPr>
          <w:rFonts w:asciiTheme="minorHAnsi" w:hAnsiTheme="minorHAnsi" w:cstheme="minorHAnsi"/>
          <w:lang w:val="et-EE"/>
        </w:rPr>
        <w:t xml:space="preserve"> </w:t>
      </w:r>
      <w:r w:rsidR="008509CC" w:rsidRPr="00112ACC">
        <w:rPr>
          <w:rFonts w:asciiTheme="minorHAnsi" w:hAnsiTheme="minorHAnsi" w:cstheme="minorHAnsi"/>
          <w:lang w:val="et-EE"/>
        </w:rPr>
        <w:t xml:space="preserve">(muudetud) </w:t>
      </w:r>
      <w:r w:rsidRPr="00112ACC">
        <w:rPr>
          <w:rFonts w:asciiTheme="minorHAnsi" w:hAnsiTheme="minorHAnsi" w:cstheme="minorHAnsi"/>
          <w:lang w:val="et-EE"/>
        </w:rPr>
        <w:t>“Kindlust</w:t>
      </w:r>
      <w:r w:rsidR="003C5FA9" w:rsidRPr="00112ACC">
        <w:rPr>
          <w:rFonts w:asciiTheme="minorHAnsi" w:hAnsiTheme="minorHAnsi" w:cstheme="minorHAnsi"/>
          <w:lang w:val="et-EE"/>
        </w:rPr>
        <w:t xml:space="preserve"> </w:t>
      </w:r>
      <w:r w:rsidRPr="00112ACC">
        <w:rPr>
          <w:rFonts w:asciiTheme="minorHAnsi" w:hAnsiTheme="minorHAnsi" w:cstheme="minorHAnsi"/>
          <w:lang w:val="et-EE"/>
        </w:rPr>
        <w:t>andvad töövõtud, mis on muud kui möödunud perioodide finantsinformatsiooni auditid või ülevaat</w:t>
      </w:r>
      <w:r w:rsidR="003C5FA9" w:rsidRPr="00112ACC">
        <w:rPr>
          <w:rFonts w:asciiTheme="minorHAnsi" w:hAnsiTheme="minorHAnsi" w:cstheme="minorHAnsi"/>
          <w:lang w:val="et-EE"/>
        </w:rPr>
        <w:t>u</w:t>
      </w:r>
      <w:r w:rsidRPr="00112ACC">
        <w:rPr>
          <w:rFonts w:asciiTheme="minorHAnsi" w:hAnsiTheme="minorHAnsi" w:cstheme="minorHAnsi"/>
          <w:lang w:val="et-EE"/>
        </w:rPr>
        <w:t>sed".</w:t>
      </w:r>
    </w:p>
    <w:p w14:paraId="33014E33" w14:textId="77777777" w:rsidR="008509CC" w:rsidRPr="00112ACC" w:rsidRDefault="008509CC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5421DB8F" w14:textId="1F884BF8" w:rsidR="008509CC" w:rsidRPr="00112ACC" w:rsidRDefault="008509CC" w:rsidP="008509CC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 xml:space="preserve">Meie </w:t>
      </w:r>
      <w:r w:rsidRPr="00112ACC">
        <w:rPr>
          <w:rFonts w:asciiTheme="minorHAnsi" w:hAnsiTheme="minorHAnsi" w:cstheme="minorHAnsi"/>
          <w:color w:val="FF0000"/>
          <w:lang w:val="et-EE"/>
        </w:rPr>
        <w:t>ettevõte/audiitorühing</w:t>
      </w:r>
      <w:r w:rsidR="009A7D91" w:rsidRPr="00112ACC">
        <w:rPr>
          <w:rFonts w:asciiTheme="minorHAnsi" w:hAnsiTheme="minorHAnsi" w:cstheme="minorHAnsi"/>
          <w:lang w:val="et-EE"/>
        </w:rPr>
        <w:t xml:space="preserve"> kohaldab </w:t>
      </w:r>
      <w:r w:rsidRPr="00112ACC">
        <w:rPr>
          <w:rFonts w:asciiTheme="minorHAnsi" w:hAnsiTheme="minorHAnsi" w:cstheme="minorHAnsi"/>
          <w:lang w:val="et-EE"/>
        </w:rPr>
        <w:t>Rahvusvahelist kvaliteedi</w:t>
      </w:r>
      <w:r w:rsidR="004D428C" w:rsidRPr="00112ACC">
        <w:rPr>
          <w:rFonts w:asciiTheme="minorHAnsi" w:hAnsiTheme="minorHAnsi" w:cstheme="minorHAnsi"/>
          <w:lang w:val="et-EE"/>
        </w:rPr>
        <w:t>juhtimisejuhtimise</w:t>
      </w:r>
      <w:r w:rsidRPr="00112ACC">
        <w:rPr>
          <w:rFonts w:asciiTheme="minorHAnsi" w:hAnsiTheme="minorHAnsi" w:cstheme="minorHAnsi"/>
          <w:lang w:val="et-EE"/>
        </w:rPr>
        <w:t xml:space="preserve"> standardit (Eesti)</w:t>
      </w:r>
      <w:r w:rsidR="001E0D61" w:rsidRPr="00112ACC">
        <w:rPr>
          <w:rFonts w:asciiTheme="minorHAnsi" w:hAnsiTheme="minorHAnsi" w:cstheme="minorHAnsi"/>
          <w:lang w:val="et-EE"/>
        </w:rPr>
        <w:t xml:space="preserve"> 1 (täiendatud) .</w:t>
      </w:r>
    </w:p>
    <w:p w14:paraId="31F0DF68" w14:textId="77777777" w:rsidR="008509CC" w:rsidRPr="00112ACC" w:rsidRDefault="008509CC" w:rsidP="008509CC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00B76630" w14:textId="77777777" w:rsidR="003571E1" w:rsidRPr="00112ACC" w:rsidRDefault="008509CC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 xml:space="preserve">Me oleme </w:t>
      </w:r>
      <w:r w:rsidR="009A7D91" w:rsidRPr="00112ACC">
        <w:rPr>
          <w:rFonts w:asciiTheme="minorHAnsi" w:hAnsiTheme="minorHAnsi" w:cstheme="minorHAnsi"/>
          <w:color w:val="FF0000"/>
          <w:lang w:val="et-EE"/>
        </w:rPr>
        <w:t>AS-ist/OÜ-st</w:t>
      </w:r>
      <w:r w:rsidRPr="00112ACC">
        <w:rPr>
          <w:rFonts w:asciiTheme="minorHAnsi" w:hAnsiTheme="minorHAnsi" w:cstheme="minorHAnsi"/>
          <w:lang w:val="et-EE"/>
        </w:rPr>
        <w:t xml:space="preserve"> sõltumatud kooskõlas kutseliste arvestusekspertide eetikakoodeksiga (Eesti) (eetikakoodeks (EE)), ja oleme täitnud oma muud eetikaalased kohustused vastavalt eetikakoodeksi (EE) nõuetele.</w:t>
      </w:r>
    </w:p>
    <w:p w14:paraId="737544DD" w14:textId="0B572A53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>Meie aruanne on koostatud eespool nimetatud kuupäeva</w:t>
      </w:r>
      <w:r w:rsidRPr="00112ACC">
        <w:rPr>
          <w:rFonts w:asciiTheme="minorHAnsi" w:hAnsiTheme="minorHAnsi" w:cstheme="minorHAnsi"/>
          <w:color w:val="FF0000"/>
          <w:lang w:val="et-EE"/>
        </w:rPr>
        <w:t>[de]</w:t>
      </w:r>
      <w:r w:rsidRPr="00112ACC">
        <w:rPr>
          <w:rFonts w:asciiTheme="minorHAnsi" w:hAnsiTheme="minorHAnsi" w:cstheme="minorHAnsi"/>
          <w:lang w:val="et-EE"/>
        </w:rPr>
        <w:t>l läbi viidud hindamise kohta.</w:t>
      </w:r>
      <w:r w:rsidR="003C3120" w:rsidRPr="00112ACC">
        <w:rPr>
          <w:rFonts w:asciiTheme="minorHAnsi" w:hAnsiTheme="minorHAnsi" w:cstheme="minorHAnsi"/>
          <w:lang w:val="et-EE"/>
        </w:rPr>
        <w:t xml:space="preserve"> Meie töö tugineb eeldusel, et kogu meile esitatud informatsioon on korrektne, kõikehõlmav ning mitte ühtegi parandust, muudatust ega täiendust ei ole dokumentidesse tehtud pärast nende meile esitamist. </w:t>
      </w:r>
    </w:p>
    <w:p w14:paraId="74DFBA8C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46047070" w14:textId="77777777" w:rsidR="003571E1" w:rsidRPr="00112ACC" w:rsidRDefault="00106817" w:rsidP="003571E1">
      <w:pPr>
        <w:pStyle w:val="BodyText2"/>
        <w:spacing w:after="0" w:line="240" w:lineRule="atLeast"/>
        <w:rPr>
          <w:rFonts w:asciiTheme="minorHAnsi" w:hAnsiTheme="minorHAnsi" w:cstheme="minorHAnsi"/>
          <w:b/>
          <w:lang w:val="et-EE"/>
        </w:rPr>
      </w:pPr>
      <w:r w:rsidRPr="00112ACC">
        <w:rPr>
          <w:rFonts w:asciiTheme="minorHAnsi" w:hAnsiTheme="minorHAnsi" w:cstheme="minorHAnsi"/>
          <w:b/>
          <w:lang w:val="et-EE"/>
        </w:rPr>
        <w:t>Arvamus</w:t>
      </w:r>
    </w:p>
    <w:p w14:paraId="335A61F6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2D6CFC13" w14:textId="77777777" w:rsidR="003571E1" w:rsidRPr="00112ACC" w:rsidRDefault="00337F3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 xml:space="preserve">Meie arvates vastab </w:t>
      </w:r>
      <w:r w:rsidR="003571E1" w:rsidRPr="00112ACC">
        <w:rPr>
          <w:rFonts w:asciiTheme="minorHAnsi" w:hAnsiTheme="minorHAnsi" w:cstheme="minorHAnsi"/>
          <w:lang w:val="et-EE"/>
        </w:rPr>
        <w:t xml:space="preserve">nimetatud mitterahaline sissemakse Äriseadustiku §-s 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>248 [142]</w:t>
      </w:r>
      <w:r w:rsidR="003571E1" w:rsidRPr="00112ACC">
        <w:rPr>
          <w:rFonts w:asciiTheme="minorHAnsi" w:hAnsiTheme="minorHAnsi" w:cstheme="minorHAnsi"/>
          <w:color w:val="0000FF"/>
          <w:lang w:val="et-EE"/>
        </w:rPr>
        <w:t xml:space="preserve"> </w:t>
      </w:r>
      <w:r w:rsidR="003571E1" w:rsidRPr="00112ACC">
        <w:rPr>
          <w:rFonts w:asciiTheme="minorHAnsi" w:hAnsiTheme="minorHAnsi" w:cstheme="minorHAnsi"/>
          <w:lang w:val="et-EE"/>
        </w:rPr>
        <w:t>toodud nõuetele</w:t>
      </w:r>
      <w:r w:rsidR="003571E1" w:rsidRPr="00112ACC">
        <w:rPr>
          <w:rFonts w:asciiTheme="minorHAnsi" w:hAnsiTheme="minorHAnsi" w:cstheme="minorHAnsi"/>
          <w:color w:val="0000FF"/>
          <w:lang w:val="et-EE"/>
        </w:rPr>
        <w:t xml:space="preserve"> </w:t>
      </w:r>
      <w:r w:rsidR="003571E1" w:rsidRPr="00112ACC">
        <w:rPr>
          <w:rFonts w:asciiTheme="minorHAnsi" w:hAnsiTheme="minorHAnsi" w:cstheme="minorHAnsi"/>
          <w:lang w:val="et-EE"/>
        </w:rPr>
        <w:t>ja selle väärtus</w:t>
      </w:r>
      <w:r w:rsidRPr="00112ACC">
        <w:rPr>
          <w:rFonts w:asciiTheme="minorHAnsi" w:hAnsiTheme="minorHAnsi" w:cstheme="minorHAnsi"/>
          <w:lang w:val="et-EE"/>
        </w:rPr>
        <w:t xml:space="preserve"> katab </w:t>
      </w:r>
      <w:r w:rsidR="003571E1" w:rsidRPr="00112ACC">
        <w:rPr>
          <w:rFonts w:asciiTheme="minorHAnsi" w:hAnsiTheme="minorHAnsi" w:cstheme="minorHAnsi"/>
          <w:lang w:val="et-EE"/>
        </w:rPr>
        <w:t>mitterahalise sissemaksega tasu</w:t>
      </w:r>
      <w:r w:rsidR="002E2DF9" w:rsidRPr="00112ACC">
        <w:rPr>
          <w:rFonts w:asciiTheme="minorHAnsi" w:hAnsiTheme="minorHAnsi" w:cstheme="minorHAnsi"/>
          <w:color w:val="FF0000"/>
          <w:lang w:val="et-EE"/>
        </w:rPr>
        <w:t>(tavate)(tud)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 xml:space="preserve"> aktsia(te)/osa</w:t>
      </w:r>
      <w:r w:rsidR="003571E1" w:rsidRPr="00112ACC">
        <w:rPr>
          <w:rFonts w:asciiTheme="minorHAnsi" w:hAnsiTheme="minorHAnsi" w:cstheme="minorHAnsi"/>
          <w:color w:val="0000FF"/>
          <w:lang w:val="et-EE"/>
        </w:rPr>
        <w:t xml:space="preserve"> </w:t>
      </w:r>
      <w:r w:rsidR="003571E1" w:rsidRPr="00112ACC">
        <w:rPr>
          <w:rFonts w:asciiTheme="minorHAnsi" w:hAnsiTheme="minorHAnsi" w:cstheme="minorHAnsi"/>
          <w:lang w:val="et-EE"/>
        </w:rPr>
        <w:t xml:space="preserve">nimiväärtuse 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>ja ülekursi</w:t>
      </w:r>
      <w:r w:rsidR="00912958" w:rsidRPr="00112ACC">
        <w:rPr>
          <w:rFonts w:asciiTheme="minorHAnsi" w:hAnsiTheme="minorHAnsi" w:cstheme="minorHAnsi"/>
          <w:color w:val="FF0000"/>
          <w:lang w:val="et-EE"/>
        </w:rPr>
        <w:t xml:space="preserve"> 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 xml:space="preserve">kokku </w:t>
      </w:r>
      <w:r w:rsidR="003571E1" w:rsidRPr="00112ACC">
        <w:rPr>
          <w:rFonts w:asciiTheme="minorHAnsi" w:hAnsiTheme="minorHAnsi" w:cstheme="minorHAnsi"/>
          <w:lang w:val="et-EE"/>
        </w:rPr>
        <w:t>summas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 xml:space="preserve"> XXX </w:t>
      </w:r>
      <w:r w:rsidR="003571E1" w:rsidRPr="00112ACC">
        <w:rPr>
          <w:rFonts w:asciiTheme="minorHAnsi" w:hAnsiTheme="minorHAnsi" w:cstheme="minorHAnsi"/>
          <w:lang w:val="et-EE"/>
        </w:rPr>
        <w:t>eurot.</w:t>
      </w:r>
    </w:p>
    <w:p w14:paraId="490F3959" w14:textId="77777777" w:rsidR="008307A2" w:rsidRPr="00112ACC" w:rsidRDefault="008307A2" w:rsidP="008307A2">
      <w:pPr>
        <w:spacing w:after="240"/>
        <w:rPr>
          <w:rFonts w:asciiTheme="minorHAnsi" w:hAnsiTheme="minorHAnsi" w:cstheme="minorHAnsi"/>
          <w:b/>
          <w:lang w:val="et-EE"/>
        </w:rPr>
      </w:pPr>
    </w:p>
    <w:p w14:paraId="6817DA01" w14:textId="77777777" w:rsidR="00912958" w:rsidRPr="00112ACC" w:rsidRDefault="00690079" w:rsidP="004E0CCA">
      <w:pPr>
        <w:spacing w:after="240"/>
        <w:rPr>
          <w:rFonts w:asciiTheme="minorHAnsi" w:hAnsiTheme="minorHAnsi" w:cstheme="minorHAnsi"/>
          <w:b/>
          <w:lang w:val="et-EE"/>
        </w:rPr>
      </w:pPr>
      <w:r w:rsidRPr="00112ACC">
        <w:rPr>
          <w:rFonts w:asciiTheme="minorHAnsi" w:hAnsiTheme="minorHAnsi" w:cstheme="minorHAnsi"/>
          <w:b/>
          <w:lang w:val="et-EE"/>
        </w:rPr>
        <w:t>Muu asjaolu</w:t>
      </w:r>
      <w:r w:rsidR="00FA5A68" w:rsidRPr="00112ACC">
        <w:rPr>
          <w:rFonts w:asciiTheme="minorHAnsi" w:hAnsiTheme="minorHAnsi" w:cstheme="minorHAnsi"/>
          <w:color w:val="0000FF"/>
          <w:lang w:val="et-EE"/>
        </w:rPr>
        <w:t>***</w:t>
      </w:r>
    </w:p>
    <w:p w14:paraId="76134DEC" w14:textId="77777777" w:rsidR="003571E1" w:rsidRPr="00112ACC" w:rsidRDefault="00912958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 xml:space="preserve">Käesoleva aruande kinnitamise </w:t>
      </w:r>
      <w:r w:rsidR="002E2DF9" w:rsidRPr="00112ACC">
        <w:rPr>
          <w:rFonts w:asciiTheme="minorHAnsi" w:hAnsiTheme="minorHAnsi" w:cstheme="minorHAnsi"/>
          <w:lang w:val="et-EE"/>
        </w:rPr>
        <w:t xml:space="preserve">hetkeks </w:t>
      </w:r>
      <w:r w:rsidRPr="00112ACC">
        <w:rPr>
          <w:rFonts w:asciiTheme="minorHAnsi" w:hAnsiTheme="minorHAnsi" w:cstheme="minorHAnsi"/>
          <w:lang w:val="et-EE"/>
        </w:rPr>
        <w:t>ei ole mitterahalise sissemakse ese mitterahalise sissemakse teostaja</w:t>
      </w:r>
      <w:r w:rsidRPr="00112ACC">
        <w:rPr>
          <w:rFonts w:asciiTheme="minorHAnsi" w:hAnsiTheme="minorHAnsi" w:cstheme="minorHAnsi"/>
          <w:color w:val="FF0000"/>
          <w:lang w:val="et-EE"/>
        </w:rPr>
        <w:t>(te)</w:t>
      </w:r>
      <w:r w:rsidRPr="00112ACC">
        <w:rPr>
          <w:rFonts w:asciiTheme="minorHAnsi" w:hAnsiTheme="minorHAnsi" w:cstheme="minorHAnsi"/>
          <w:lang w:val="et-EE"/>
        </w:rPr>
        <w:t xml:space="preserve"> poolt veel </w:t>
      </w:r>
      <w:r w:rsidRPr="00112ACC">
        <w:rPr>
          <w:rFonts w:asciiTheme="minorHAnsi" w:hAnsiTheme="minorHAnsi" w:cstheme="minorHAnsi"/>
          <w:color w:val="FF0000"/>
          <w:lang w:val="et-EE"/>
        </w:rPr>
        <w:t>XXX AS-ile/OÜ-le</w:t>
      </w:r>
      <w:r w:rsidRPr="00112ACC">
        <w:rPr>
          <w:rFonts w:asciiTheme="minorHAnsi" w:hAnsiTheme="minorHAnsi" w:cstheme="minorHAnsi"/>
          <w:lang w:val="et-EE"/>
        </w:rPr>
        <w:t xml:space="preserve"> üle antud. </w:t>
      </w:r>
      <w:r w:rsidR="0081125D" w:rsidRPr="00112ACC">
        <w:rPr>
          <w:rFonts w:asciiTheme="minorHAnsi" w:hAnsiTheme="minorHAnsi" w:cstheme="minorHAnsi"/>
          <w:lang w:val="et-EE"/>
        </w:rPr>
        <w:t>Mitterahalise sissemakse väärtus võib üleandmise hetkel erineda käesolevas aruandes esitatud väärtusest.</w:t>
      </w:r>
    </w:p>
    <w:p w14:paraId="5DA156B6" w14:textId="77777777" w:rsidR="00912958" w:rsidRPr="00112ACC" w:rsidRDefault="00912958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11886740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b/>
          <w:lang w:val="et-EE"/>
        </w:rPr>
      </w:pPr>
      <w:r w:rsidRPr="00112ACC">
        <w:rPr>
          <w:rFonts w:asciiTheme="minorHAnsi" w:hAnsiTheme="minorHAnsi" w:cstheme="minorHAnsi"/>
          <w:b/>
          <w:lang w:val="et-EE"/>
        </w:rPr>
        <w:t>Kasutuspiirang</w:t>
      </w:r>
    </w:p>
    <w:p w14:paraId="38EDC1A4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142A7DAF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lang w:val="et-EE"/>
        </w:rPr>
        <w:t xml:space="preserve">Käesolev aruanne on koostatud ainult esitamiseks Äriregistrile </w:t>
      </w:r>
      <w:r w:rsidRPr="00112ACC">
        <w:rPr>
          <w:rFonts w:asciiTheme="minorHAnsi" w:hAnsiTheme="minorHAnsi" w:cstheme="minorHAnsi"/>
          <w:color w:val="FF0000"/>
          <w:lang w:val="et-EE"/>
        </w:rPr>
        <w:t>XXX AS-i</w:t>
      </w:r>
      <w:r w:rsidR="00AB793B" w:rsidRPr="00112ACC">
        <w:rPr>
          <w:rFonts w:asciiTheme="minorHAnsi" w:hAnsiTheme="minorHAnsi" w:cstheme="minorHAnsi"/>
          <w:color w:val="FF0000"/>
          <w:lang w:val="et-EE"/>
        </w:rPr>
        <w:t>/OÜ</w:t>
      </w:r>
      <w:r w:rsidRPr="00112ACC">
        <w:rPr>
          <w:rFonts w:asciiTheme="minorHAnsi" w:hAnsiTheme="minorHAnsi" w:cstheme="minorHAnsi"/>
          <w:color w:val="FF0000"/>
          <w:lang w:val="et-EE"/>
        </w:rPr>
        <w:t xml:space="preserve"> (asutamisel)</w:t>
      </w:r>
      <w:r w:rsidRPr="00112ACC">
        <w:rPr>
          <w:rFonts w:asciiTheme="minorHAnsi" w:hAnsiTheme="minorHAnsi" w:cstheme="minorHAnsi"/>
          <w:lang w:val="et-EE"/>
        </w:rPr>
        <w:t xml:space="preserve"> </w:t>
      </w:r>
      <w:r w:rsidRPr="00112ACC">
        <w:rPr>
          <w:rFonts w:asciiTheme="minorHAnsi" w:hAnsiTheme="minorHAnsi" w:cstheme="minorHAnsi"/>
          <w:color w:val="FF0000"/>
          <w:lang w:val="et-EE"/>
        </w:rPr>
        <w:t>aktsia/osa</w:t>
      </w:r>
      <w:r w:rsidRPr="00112ACC">
        <w:rPr>
          <w:rFonts w:asciiTheme="minorHAnsi" w:hAnsiTheme="minorHAnsi" w:cstheme="minorHAnsi"/>
          <w:lang w:val="et-EE"/>
        </w:rPr>
        <w:t xml:space="preserve">kapitali </w:t>
      </w:r>
      <w:r w:rsidRPr="00112ACC">
        <w:rPr>
          <w:rFonts w:asciiTheme="minorHAnsi" w:hAnsiTheme="minorHAnsi" w:cstheme="minorHAnsi"/>
          <w:color w:val="FF0000"/>
          <w:lang w:val="et-EE"/>
        </w:rPr>
        <w:t>suurendamise</w:t>
      </w:r>
      <w:r w:rsidRPr="00112ACC">
        <w:rPr>
          <w:rFonts w:asciiTheme="minorHAnsi" w:hAnsiTheme="minorHAnsi" w:cstheme="minorHAnsi"/>
          <w:lang w:val="et-EE"/>
        </w:rPr>
        <w:t xml:space="preserve"> kandmiseks äriregistrisse ja seda ei saa kasutada ühelgi muul eesmärgil. </w:t>
      </w:r>
    </w:p>
    <w:p w14:paraId="3D245287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357EE879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szCs w:val="20"/>
          <w:lang w:val="et-EE"/>
        </w:rPr>
      </w:pPr>
    </w:p>
    <w:p w14:paraId="60A94538" w14:textId="77777777" w:rsidR="0081125D" w:rsidRPr="00112ACC" w:rsidRDefault="0081125D" w:rsidP="0081125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</w:pPr>
      <w:r w:rsidRPr="00112ACC"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  <w:t>allkiri</w:t>
      </w:r>
    </w:p>
    <w:p w14:paraId="58D15853" w14:textId="77777777" w:rsidR="0081125D" w:rsidRPr="00112ACC" w:rsidRDefault="0081125D" w:rsidP="0081125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</w:pPr>
      <w:r w:rsidRPr="00112ACC"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  <w:t>Audiitorettevõtja nimel allkirjastava vandeaudiitori nimi</w:t>
      </w:r>
      <w:r w:rsidRPr="00112ACC"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  <w:br/>
      </w:r>
      <w:r w:rsidRPr="00112ACC">
        <w:rPr>
          <w:rFonts w:asciiTheme="minorHAnsi" w:eastAsia="Times New Roman" w:hAnsiTheme="minorHAnsi" w:cstheme="minorHAnsi"/>
          <w:szCs w:val="20"/>
          <w:lang w:val="et-EE" w:eastAsia="et-EE"/>
        </w:rPr>
        <w:t>Vandeaudiitori number</w:t>
      </w:r>
      <w:r w:rsidRPr="00112ACC"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  <w:t xml:space="preserve"> [###]</w:t>
      </w:r>
      <w:r w:rsidRPr="00112ACC"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  <w:br/>
        <w:t>Audiitorettevõtja nimi</w:t>
      </w:r>
      <w:r w:rsidRPr="00112ACC"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  <w:br/>
      </w:r>
      <w:r w:rsidRPr="00112ACC">
        <w:rPr>
          <w:rFonts w:asciiTheme="minorHAnsi" w:eastAsia="Times New Roman" w:hAnsiTheme="minorHAnsi" w:cstheme="minorHAnsi"/>
          <w:szCs w:val="20"/>
          <w:lang w:val="et-EE" w:eastAsia="et-EE"/>
        </w:rPr>
        <w:t>Audiitorettevõtja tegevusloa number</w:t>
      </w:r>
      <w:r w:rsidRPr="00112ACC"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  <w:t xml:space="preserve"> [###] </w:t>
      </w:r>
      <w:r w:rsidRPr="00112ACC"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  <w:br/>
        <w:t>Audiitorettevõtja asukoha aadress</w:t>
      </w:r>
      <w:r w:rsidRPr="00112ACC">
        <w:rPr>
          <w:rFonts w:asciiTheme="minorHAnsi" w:eastAsia="Times New Roman" w:hAnsiTheme="minorHAnsi" w:cstheme="minorHAnsi"/>
          <w:color w:val="FF0000"/>
          <w:szCs w:val="20"/>
          <w:lang w:val="et-EE" w:eastAsia="et-EE"/>
        </w:rPr>
        <w:br/>
        <w:t>Vandeaudiitori aruande kuupäev</w:t>
      </w:r>
    </w:p>
    <w:p w14:paraId="72363FF7" w14:textId="77777777" w:rsidR="003571E1" w:rsidRPr="00112ACC" w:rsidRDefault="003571E1" w:rsidP="003571E1">
      <w:pPr>
        <w:spacing w:line="240" w:lineRule="auto"/>
        <w:rPr>
          <w:rFonts w:asciiTheme="minorHAnsi" w:hAnsiTheme="minorHAnsi" w:cstheme="minorHAnsi"/>
          <w:highlight w:val="yellow"/>
          <w:lang w:val="et-EE"/>
        </w:rPr>
      </w:pPr>
    </w:p>
    <w:p w14:paraId="2640E270" w14:textId="77777777" w:rsidR="003571E1" w:rsidRPr="00112ACC" w:rsidRDefault="003571E1" w:rsidP="003571E1">
      <w:pPr>
        <w:spacing w:line="240" w:lineRule="auto"/>
        <w:rPr>
          <w:rFonts w:asciiTheme="minorHAnsi" w:hAnsiTheme="minorHAnsi" w:cstheme="minorHAnsi"/>
          <w:lang w:val="et-EE"/>
        </w:rPr>
      </w:pPr>
    </w:p>
    <w:p w14:paraId="223BB855" w14:textId="77777777" w:rsidR="003571E1" w:rsidRPr="00112ACC" w:rsidRDefault="003571E1" w:rsidP="003571E1">
      <w:pPr>
        <w:spacing w:line="240" w:lineRule="auto"/>
        <w:rPr>
          <w:rFonts w:asciiTheme="minorHAnsi" w:hAnsiTheme="minorHAnsi" w:cstheme="minorHAnsi"/>
          <w:lang w:val="et-EE"/>
        </w:rPr>
      </w:pPr>
    </w:p>
    <w:p w14:paraId="681B5FF4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7D3D13FD" w14:textId="77777777" w:rsidR="003571E1" w:rsidRPr="00112ACC" w:rsidRDefault="003571E1" w:rsidP="003571E1">
      <w:pPr>
        <w:suppressAutoHyphens/>
        <w:rPr>
          <w:rFonts w:asciiTheme="minorHAnsi" w:hAnsiTheme="minorHAnsi" w:cstheme="minorHAnsi"/>
          <w:color w:val="0000FF"/>
          <w:lang w:val="et-EE"/>
        </w:rPr>
      </w:pPr>
      <w:r w:rsidRPr="00112ACC">
        <w:rPr>
          <w:rFonts w:asciiTheme="minorHAnsi" w:hAnsiTheme="minorHAnsi" w:cstheme="minorHAnsi"/>
          <w:color w:val="0000FF"/>
          <w:lang w:val="et-EE"/>
        </w:rPr>
        <w:t>* kas mitterahaline sissemakse teostatakse AS-i või OÜ aktsia/osakapitali</w:t>
      </w:r>
      <w:r w:rsidR="00B80BCA" w:rsidRPr="00112ACC">
        <w:rPr>
          <w:rFonts w:asciiTheme="minorHAnsi" w:hAnsiTheme="minorHAnsi" w:cstheme="minorHAnsi"/>
          <w:color w:val="0000FF"/>
          <w:lang w:val="et-EE"/>
        </w:rPr>
        <w:t xml:space="preserve">, kandilistes sulgudes on esitatud OÜ-d puudutavad </w:t>
      </w:r>
      <w:r w:rsidR="00B80BCA" w:rsidRPr="00112ACC">
        <w:rPr>
          <w:rFonts w:asciiTheme="minorHAnsi" w:hAnsiTheme="minorHAnsi" w:cstheme="minorHAnsi"/>
          <w:lang w:val="et-EE"/>
        </w:rPr>
        <w:t>§-d</w:t>
      </w:r>
      <w:r w:rsidR="00B80BCA" w:rsidRPr="00112ACC">
        <w:rPr>
          <w:rFonts w:asciiTheme="minorHAnsi" w:hAnsiTheme="minorHAnsi" w:cstheme="minorHAnsi"/>
          <w:color w:val="0000FF"/>
          <w:lang w:val="et-EE"/>
        </w:rPr>
        <w:t>.</w:t>
      </w:r>
    </w:p>
    <w:p w14:paraId="2B34D6E2" w14:textId="77777777" w:rsidR="003571E1" w:rsidRPr="00112ACC" w:rsidRDefault="003571E1" w:rsidP="003571E1">
      <w:pPr>
        <w:suppressAutoHyphens/>
        <w:rPr>
          <w:rFonts w:asciiTheme="minorHAnsi" w:hAnsiTheme="minorHAnsi" w:cstheme="minorHAnsi"/>
          <w:color w:val="0000FF"/>
          <w:lang w:val="et-EE"/>
        </w:rPr>
      </w:pPr>
      <w:r w:rsidRPr="00112ACC">
        <w:rPr>
          <w:rFonts w:asciiTheme="minorHAnsi" w:hAnsiTheme="minorHAnsi" w:cstheme="minorHAnsi"/>
          <w:color w:val="0000FF"/>
          <w:lang w:val="et-EE"/>
        </w:rPr>
        <w:t>** ettevõtte asutamisel lisatakse asutatava ettevõtte nimele viide (asutamisel)</w:t>
      </w:r>
    </w:p>
    <w:p w14:paraId="25246D40" w14:textId="77777777" w:rsidR="003571E1" w:rsidRPr="00112ACC" w:rsidRDefault="00FA5A68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  <w:r w:rsidRPr="00112ACC">
        <w:rPr>
          <w:rFonts w:asciiTheme="minorHAnsi" w:hAnsiTheme="minorHAnsi" w:cstheme="minorHAnsi"/>
          <w:color w:val="0000FF"/>
          <w:lang w:val="et-EE"/>
        </w:rPr>
        <w:t>*** kasutusel ainult juhul kui mitterahalise sissemakse ese ei ole vandeaudiitori aruande allkirjastamise ajaks veel üle antud (nt. kinnisvara)</w:t>
      </w:r>
    </w:p>
    <w:p w14:paraId="017FFF3B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266F18C8" w14:textId="77777777" w:rsidR="003571E1" w:rsidRPr="00112ACC" w:rsidRDefault="00912958" w:rsidP="003571E1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tLeast"/>
        <w:rPr>
          <w:rFonts w:asciiTheme="minorHAnsi" w:hAnsiTheme="minorHAnsi" w:cstheme="minorHAnsi"/>
          <w:sz w:val="20"/>
        </w:rPr>
      </w:pPr>
      <w:r w:rsidRPr="00112ACC">
        <w:rPr>
          <w:rFonts w:asciiTheme="minorHAnsi" w:hAnsiTheme="minorHAnsi" w:cstheme="minorHAnsi"/>
          <w:sz w:val="20"/>
        </w:rPr>
        <w:t>M</w:t>
      </w:r>
      <w:r w:rsidR="003571E1" w:rsidRPr="00112ACC">
        <w:rPr>
          <w:rFonts w:asciiTheme="minorHAnsi" w:hAnsiTheme="minorHAnsi" w:cstheme="minorHAnsi"/>
          <w:sz w:val="20"/>
        </w:rPr>
        <w:t>ust</w:t>
      </w:r>
      <w:r w:rsidRPr="00112ACC">
        <w:rPr>
          <w:rFonts w:asciiTheme="minorHAnsi" w:hAnsiTheme="minorHAnsi" w:cstheme="minorHAnsi"/>
          <w:sz w:val="20"/>
        </w:rPr>
        <w:t xml:space="preserve"> –</w:t>
      </w:r>
      <w:r w:rsidR="003571E1" w:rsidRPr="00112ACC">
        <w:rPr>
          <w:rFonts w:asciiTheme="minorHAnsi" w:hAnsiTheme="minorHAnsi" w:cstheme="minorHAnsi"/>
          <w:sz w:val="20"/>
        </w:rPr>
        <w:t xml:space="preserve"> tekst, mille muutmine ei peaks olema üldjuhul vajalik</w:t>
      </w:r>
    </w:p>
    <w:p w14:paraId="0F1679CA" w14:textId="77777777" w:rsidR="003571E1" w:rsidRPr="00112ACC" w:rsidRDefault="003571E1" w:rsidP="0035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Theme="minorHAnsi" w:hAnsiTheme="minorHAnsi" w:cstheme="minorHAnsi"/>
          <w:color w:val="000080"/>
          <w:lang w:val="et-EE"/>
        </w:rPr>
      </w:pPr>
    </w:p>
    <w:p w14:paraId="6C4B0426" w14:textId="77777777" w:rsidR="003571E1" w:rsidRPr="00112ACC" w:rsidRDefault="00912958" w:rsidP="0035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Theme="minorHAnsi" w:hAnsiTheme="minorHAnsi" w:cstheme="minorHAnsi"/>
          <w:color w:val="FF0000"/>
          <w:lang w:val="et-EE"/>
        </w:rPr>
      </w:pPr>
      <w:r w:rsidRPr="00112ACC">
        <w:rPr>
          <w:rFonts w:asciiTheme="minorHAnsi" w:hAnsiTheme="minorHAnsi" w:cstheme="minorHAnsi"/>
          <w:color w:val="FF0000"/>
          <w:lang w:val="et-EE"/>
        </w:rPr>
        <w:t>P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>unane</w:t>
      </w:r>
      <w:r w:rsidRPr="00112ACC">
        <w:rPr>
          <w:rFonts w:asciiTheme="minorHAnsi" w:hAnsiTheme="minorHAnsi" w:cstheme="minorHAnsi"/>
          <w:color w:val="FF0000"/>
          <w:lang w:val="et-EE"/>
        </w:rPr>
        <w:t xml:space="preserve"> –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 xml:space="preserve"> valikuline tekst, kusjuures </w:t>
      </w:r>
      <w:r w:rsidRPr="00112ACC">
        <w:rPr>
          <w:rFonts w:asciiTheme="minorHAnsi" w:hAnsiTheme="minorHAnsi" w:cstheme="minorHAnsi"/>
          <w:color w:val="FF0000"/>
          <w:lang w:val="et-EE"/>
        </w:rPr>
        <w:t xml:space="preserve">olenevalt situatsioonist võivad eksisteerida ka </w:t>
      </w:r>
      <w:r w:rsidR="003571E1" w:rsidRPr="00112ACC">
        <w:rPr>
          <w:rFonts w:asciiTheme="minorHAnsi" w:hAnsiTheme="minorHAnsi" w:cstheme="minorHAnsi"/>
          <w:color w:val="FF0000"/>
          <w:lang w:val="et-EE"/>
        </w:rPr>
        <w:t>valikud, mida tekstis esitatud ei ole</w:t>
      </w:r>
    </w:p>
    <w:p w14:paraId="14EB0C1F" w14:textId="77777777" w:rsidR="003571E1" w:rsidRPr="00112ACC" w:rsidRDefault="003571E1" w:rsidP="003571E1">
      <w:pPr>
        <w:pStyle w:val="BodyText2"/>
        <w:spacing w:after="0" w:line="240" w:lineRule="atLeast"/>
        <w:rPr>
          <w:rFonts w:asciiTheme="minorHAnsi" w:hAnsiTheme="minorHAnsi" w:cstheme="minorHAnsi"/>
          <w:lang w:val="et-EE"/>
        </w:rPr>
      </w:pPr>
    </w:p>
    <w:p w14:paraId="183CC91F" w14:textId="77777777" w:rsidR="007F05C1" w:rsidRPr="00112ACC" w:rsidRDefault="007F05C1">
      <w:pPr>
        <w:pStyle w:val="BodyText"/>
        <w:rPr>
          <w:rFonts w:asciiTheme="minorHAnsi" w:hAnsiTheme="minorHAnsi" w:cstheme="minorHAnsi"/>
          <w:lang w:val="fi-FI"/>
        </w:rPr>
      </w:pPr>
    </w:p>
    <w:sectPr w:rsidR="007F05C1" w:rsidRPr="00112ACC" w:rsidSect="003571E1">
      <w:headerReference w:type="even" r:id="rId8"/>
      <w:headerReference w:type="default" r:id="rId9"/>
      <w:footerReference w:type="even" r:id="rId10"/>
      <w:pgSz w:w="11907" w:h="16839"/>
      <w:pgMar w:top="1560" w:right="850" w:bottom="1417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824C" w14:textId="77777777" w:rsidR="0051638C" w:rsidRDefault="0051638C">
      <w:pPr>
        <w:spacing w:line="240" w:lineRule="auto"/>
      </w:pPr>
      <w:r>
        <w:separator/>
      </w:r>
    </w:p>
  </w:endnote>
  <w:endnote w:type="continuationSeparator" w:id="0">
    <w:p w14:paraId="39CC3CF5" w14:textId="77777777" w:rsidR="0051638C" w:rsidRDefault="00516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312" w14:textId="77777777" w:rsidR="002E2DF9" w:rsidRDefault="001709F0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E2DF9">
      <w:rPr>
        <w:noProof/>
      </w:rPr>
      <w:t>2</w:t>
    </w:r>
    <w:r>
      <w:rPr>
        <w:noProof/>
      </w:rPr>
      <w:fldChar w:fldCharType="end"/>
    </w:r>
    <w:r w:rsidR="002E2DF9">
      <w:t xml:space="preserve"> (</w:t>
    </w:r>
    <w:fldSimple w:instr=" NUMPAGES  \* MERGEFORMAT ">
      <w:r w:rsidR="002E2DF9">
        <w:rPr>
          <w:noProof/>
        </w:rPr>
        <w:t>2</w:t>
      </w:r>
    </w:fldSimple>
    <w:r w:rsidR="002E2DF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CD47" w14:textId="77777777" w:rsidR="0051638C" w:rsidRDefault="0051638C">
      <w:pPr>
        <w:spacing w:line="240" w:lineRule="auto"/>
      </w:pPr>
      <w:r>
        <w:separator/>
      </w:r>
    </w:p>
  </w:footnote>
  <w:footnote w:type="continuationSeparator" w:id="0">
    <w:p w14:paraId="5193DD1E" w14:textId="77777777" w:rsidR="0051638C" w:rsidRDefault="00516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CE6E" w14:textId="77777777" w:rsidR="002E2DF9" w:rsidRDefault="002E2DF9">
    <w:pPr>
      <w:pStyle w:val="Header"/>
    </w:pPr>
  </w:p>
  <w:p w14:paraId="49EF11F3" w14:textId="4C9702A8" w:rsidR="002E2DF9" w:rsidRDefault="009F665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7D982C" wp14:editId="64AC99D9">
          <wp:simplePos x="0" y="0"/>
          <wp:positionH relativeFrom="column">
            <wp:posOffset>-602615</wp:posOffset>
          </wp:positionH>
          <wp:positionV relativeFrom="paragraph">
            <wp:posOffset>276860</wp:posOffset>
          </wp:positionV>
          <wp:extent cx="926465" cy="704850"/>
          <wp:effectExtent l="0" t="0" r="0" b="0"/>
          <wp:wrapNone/>
          <wp:docPr id="1" name="Picture 1" descr="Description: PwC_fl_4c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wC_fl_4c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958E" w14:textId="77777777" w:rsidR="002E2DF9" w:rsidRDefault="002E2DF9">
    <w:pPr>
      <w:pStyle w:val="Header"/>
    </w:pPr>
  </w:p>
  <w:p w14:paraId="663028A6" w14:textId="77777777" w:rsidR="002E2DF9" w:rsidRDefault="002E2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 w16cid:durableId="1834763345">
    <w:abstractNumId w:val="9"/>
  </w:num>
  <w:num w:numId="2" w16cid:durableId="751633112">
    <w:abstractNumId w:val="7"/>
  </w:num>
  <w:num w:numId="3" w16cid:durableId="1487162043">
    <w:abstractNumId w:val="6"/>
  </w:num>
  <w:num w:numId="4" w16cid:durableId="761223107">
    <w:abstractNumId w:val="5"/>
  </w:num>
  <w:num w:numId="5" w16cid:durableId="162822112">
    <w:abstractNumId w:val="4"/>
  </w:num>
  <w:num w:numId="6" w16cid:durableId="480118592">
    <w:abstractNumId w:val="8"/>
  </w:num>
  <w:num w:numId="7" w16cid:durableId="1681160478">
    <w:abstractNumId w:val="3"/>
  </w:num>
  <w:num w:numId="8" w16cid:durableId="1028290539">
    <w:abstractNumId w:val="2"/>
  </w:num>
  <w:num w:numId="9" w16cid:durableId="998270165">
    <w:abstractNumId w:val="1"/>
  </w:num>
  <w:num w:numId="10" w16cid:durableId="2099785565">
    <w:abstractNumId w:val="0"/>
  </w:num>
  <w:num w:numId="11" w16cid:durableId="1224364375">
    <w:abstractNumId w:val="14"/>
  </w:num>
  <w:num w:numId="12" w16cid:durableId="884833545">
    <w:abstractNumId w:val="10"/>
  </w:num>
  <w:num w:numId="13" w16cid:durableId="383258600">
    <w:abstractNumId w:val="11"/>
  </w:num>
  <w:num w:numId="14" w16cid:durableId="1547909323">
    <w:abstractNumId w:val="12"/>
  </w:num>
  <w:num w:numId="15" w16cid:durableId="2377115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41369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11"/>
    <w:rsid w:val="0003402F"/>
    <w:rsid w:val="000C1F18"/>
    <w:rsid w:val="001055C6"/>
    <w:rsid w:val="00106817"/>
    <w:rsid w:val="00112ACC"/>
    <w:rsid w:val="001709F0"/>
    <w:rsid w:val="001B57FC"/>
    <w:rsid w:val="001C239B"/>
    <w:rsid w:val="001E0D61"/>
    <w:rsid w:val="001E2B04"/>
    <w:rsid w:val="00287802"/>
    <w:rsid w:val="00291757"/>
    <w:rsid w:val="002B5474"/>
    <w:rsid w:val="002E2DF9"/>
    <w:rsid w:val="0032252D"/>
    <w:rsid w:val="00337F31"/>
    <w:rsid w:val="003571E1"/>
    <w:rsid w:val="003874F6"/>
    <w:rsid w:val="003A35AA"/>
    <w:rsid w:val="003C3120"/>
    <w:rsid w:val="003C5FA9"/>
    <w:rsid w:val="003E1F8E"/>
    <w:rsid w:val="004D428C"/>
    <w:rsid w:val="004E0CCA"/>
    <w:rsid w:val="0051638C"/>
    <w:rsid w:val="00551340"/>
    <w:rsid w:val="00690079"/>
    <w:rsid w:val="006B743F"/>
    <w:rsid w:val="006D1B78"/>
    <w:rsid w:val="00741F66"/>
    <w:rsid w:val="007F05C1"/>
    <w:rsid w:val="007F3EF9"/>
    <w:rsid w:val="0081125D"/>
    <w:rsid w:val="008307A2"/>
    <w:rsid w:val="008507BC"/>
    <w:rsid w:val="008509CC"/>
    <w:rsid w:val="00861C93"/>
    <w:rsid w:val="008D2A04"/>
    <w:rsid w:val="00912958"/>
    <w:rsid w:val="0092119F"/>
    <w:rsid w:val="0095710F"/>
    <w:rsid w:val="009A7D91"/>
    <w:rsid w:val="009F6657"/>
    <w:rsid w:val="00A1251D"/>
    <w:rsid w:val="00A9731C"/>
    <w:rsid w:val="00AB793B"/>
    <w:rsid w:val="00B80BCA"/>
    <w:rsid w:val="00B80F11"/>
    <w:rsid w:val="00BB3E5B"/>
    <w:rsid w:val="00BC3D78"/>
    <w:rsid w:val="00BD01CB"/>
    <w:rsid w:val="00BE54D4"/>
    <w:rsid w:val="00C33466"/>
    <w:rsid w:val="00C62CCF"/>
    <w:rsid w:val="00D15049"/>
    <w:rsid w:val="00D3478B"/>
    <w:rsid w:val="00D46C3D"/>
    <w:rsid w:val="00D7725B"/>
    <w:rsid w:val="00EA7E9D"/>
    <w:rsid w:val="00EB0531"/>
    <w:rsid w:val="00F60BE5"/>
    <w:rsid w:val="00FA2159"/>
    <w:rsid w:val="00FA5A68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B4FD7"/>
  <w15:chartTrackingRefBased/>
  <w15:docId w15:val="{647B9243-3669-47A7-BC7B-EAF5B7D6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Arial" w:hAnsi="Georgia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E1"/>
    <w:pPr>
      <w:spacing w:line="240" w:lineRule="atLeast"/>
    </w:pPr>
    <w:rPr>
      <w:szCs w:val="22"/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F05C1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F05C1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7F05C1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  <w:szCs w:val="20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7F05C1"/>
    <w:pPr>
      <w:keepNext/>
      <w:keepLines/>
      <w:spacing w:after="40" w:line="240" w:lineRule="auto"/>
      <w:outlineLvl w:val="3"/>
    </w:pPr>
    <w:rPr>
      <w:rFonts w:eastAsia="Times New Roman"/>
      <w:bCs/>
      <w:i/>
      <w:iCs/>
      <w:szCs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7F05C1"/>
    <w:pPr>
      <w:keepNext/>
      <w:keepLines/>
      <w:spacing w:after="40" w:line="240" w:lineRule="auto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5C1"/>
    <w:pPr>
      <w:keepNext/>
      <w:keepLines/>
      <w:spacing w:after="40" w:line="240" w:lineRule="auto"/>
      <w:outlineLvl w:val="5"/>
    </w:pPr>
    <w:rPr>
      <w:rFonts w:eastAsia="Times New Roman"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5C1"/>
    <w:pPr>
      <w:keepNext/>
      <w:keepLines/>
      <w:spacing w:after="40" w:line="240" w:lineRule="auto"/>
      <w:outlineLvl w:val="6"/>
    </w:pPr>
    <w:rPr>
      <w:rFonts w:eastAsia="Times New Roman"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5C1"/>
    <w:pPr>
      <w:keepNext/>
      <w:keepLines/>
      <w:spacing w:after="40" w:line="240" w:lineRule="auto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5C1"/>
    <w:pPr>
      <w:keepNext/>
      <w:keepLines/>
      <w:spacing w:after="40" w:line="240" w:lineRule="auto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7F05C1"/>
    <w:pPr>
      <w:spacing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F05C1"/>
  </w:style>
  <w:style w:type="paragraph" w:customStyle="1" w:styleId="BodySingle">
    <w:name w:val="Body Single"/>
    <w:basedOn w:val="BodyText"/>
    <w:link w:val="BodySingleChar"/>
    <w:uiPriority w:val="1"/>
    <w:qFormat/>
    <w:rsid w:val="007F05C1"/>
    <w:pPr>
      <w:spacing w:after="0"/>
    </w:pPr>
  </w:style>
  <w:style w:type="paragraph" w:styleId="Header">
    <w:name w:val="header"/>
    <w:basedOn w:val="Normal"/>
    <w:link w:val="HeaderChar"/>
    <w:unhideWhenUsed/>
    <w:rsid w:val="007F05C1"/>
    <w:pPr>
      <w:tabs>
        <w:tab w:val="center" w:pos="4536"/>
        <w:tab w:val="right" w:pos="9866"/>
      </w:tabs>
      <w:spacing w:line="240" w:lineRule="auto"/>
    </w:pPr>
    <w:rPr>
      <w:rFonts w:ascii="Arial" w:hAnsi="Arial"/>
      <w:sz w:val="18"/>
      <w:szCs w:val="20"/>
    </w:rPr>
  </w:style>
  <w:style w:type="character" w:customStyle="1" w:styleId="BodySingleChar">
    <w:name w:val="Body Single Char"/>
    <w:basedOn w:val="BodyTextChar"/>
    <w:link w:val="BodySingle"/>
    <w:uiPriority w:val="1"/>
    <w:rsid w:val="007F05C1"/>
  </w:style>
  <w:style w:type="character" w:customStyle="1" w:styleId="HeaderChar">
    <w:name w:val="Header Char"/>
    <w:link w:val="Header"/>
    <w:uiPriority w:val="99"/>
    <w:rsid w:val="007F05C1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F05C1"/>
    <w:pPr>
      <w:tabs>
        <w:tab w:val="center" w:pos="4536"/>
        <w:tab w:val="right" w:pos="9866"/>
      </w:tabs>
      <w:spacing w:line="240" w:lineRule="auto"/>
    </w:pPr>
    <w:rPr>
      <w:rFonts w:ascii="Arial" w:hAnsi="Arial"/>
      <w:sz w:val="18"/>
      <w:szCs w:val="20"/>
    </w:rPr>
  </w:style>
  <w:style w:type="character" w:customStyle="1" w:styleId="FooterChar">
    <w:name w:val="Footer Char"/>
    <w:link w:val="Footer"/>
    <w:uiPriority w:val="99"/>
    <w:rsid w:val="007F05C1"/>
    <w:rPr>
      <w:rFonts w:ascii="Arial" w:hAnsi="Arial"/>
      <w:sz w:val="18"/>
    </w:rPr>
  </w:style>
  <w:style w:type="character" w:customStyle="1" w:styleId="Heading1Char">
    <w:name w:val="Heading 1 Char"/>
    <w:link w:val="Heading1"/>
    <w:uiPriority w:val="9"/>
    <w:rsid w:val="007F05C1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Heading2Char">
    <w:name w:val="Heading 2 Char"/>
    <w:link w:val="Heading2"/>
    <w:uiPriority w:val="9"/>
    <w:rsid w:val="007F05C1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Heading3Char">
    <w:name w:val="Heading 3 Char"/>
    <w:link w:val="Heading3"/>
    <w:uiPriority w:val="9"/>
    <w:rsid w:val="007F05C1"/>
    <w:rPr>
      <w:rFonts w:ascii="Georgia" w:eastAsia="Times New Roman" w:hAnsi="Georgia" w:cs="Times New Roman"/>
      <w:bCs/>
      <w:i/>
      <w:sz w:val="24"/>
    </w:rPr>
  </w:style>
  <w:style w:type="character" w:customStyle="1" w:styleId="Heading4Char">
    <w:name w:val="Heading 4 Char"/>
    <w:link w:val="Heading4"/>
    <w:uiPriority w:val="9"/>
    <w:rsid w:val="007F05C1"/>
    <w:rPr>
      <w:rFonts w:ascii="Georgia" w:eastAsia="Times New Roman" w:hAnsi="Georgia" w:cs="Times New Roman"/>
      <w:bCs/>
      <w:i/>
      <w:iCs/>
    </w:rPr>
  </w:style>
  <w:style w:type="character" w:customStyle="1" w:styleId="Heading5Char">
    <w:name w:val="Heading 5 Char"/>
    <w:link w:val="Heading5"/>
    <w:uiPriority w:val="9"/>
    <w:rsid w:val="007F05C1"/>
    <w:rPr>
      <w:rFonts w:ascii="Georgia" w:eastAsia="Times New Roman" w:hAnsi="Georgia"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7F05C1"/>
    <w:pPr>
      <w:spacing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7F05C1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7F05C1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7F05C1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SubtitleChar">
    <w:name w:val="Subtitle Char"/>
    <w:link w:val="Subtitle"/>
    <w:uiPriority w:val="11"/>
    <w:rsid w:val="007F05C1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F05C1"/>
    <w:pPr>
      <w:spacing w:after="10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05C1"/>
    <w:pPr>
      <w:spacing w:after="100"/>
      <w:ind w:left="200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F05C1"/>
    <w:pPr>
      <w:spacing w:after="100"/>
      <w:ind w:left="400"/>
    </w:pPr>
    <w:rPr>
      <w:szCs w:val="20"/>
    </w:rPr>
  </w:style>
  <w:style w:type="character" w:styleId="Hyperlink">
    <w:name w:val="Hyperlink"/>
    <w:uiPriority w:val="99"/>
    <w:unhideWhenUsed/>
    <w:rsid w:val="007F0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5C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7F05C1"/>
    <w:pPr>
      <w:numPr>
        <w:numId w:val="11"/>
      </w:numPr>
      <w:spacing w:after="240"/>
      <w:contextualSpacing/>
    </w:pPr>
    <w:rPr>
      <w:szCs w:val="20"/>
    </w:rPr>
  </w:style>
  <w:style w:type="numbering" w:customStyle="1" w:styleId="PwCListBullets1">
    <w:name w:val="PwC List Bullets 1"/>
    <w:uiPriority w:val="99"/>
    <w:rsid w:val="007F05C1"/>
    <w:pPr>
      <w:numPr>
        <w:numId w:val="11"/>
      </w:numPr>
    </w:pPr>
  </w:style>
  <w:style w:type="numbering" w:customStyle="1" w:styleId="PwCListNumbers1">
    <w:name w:val="PwC List Numbers 1"/>
    <w:uiPriority w:val="99"/>
    <w:rsid w:val="007F05C1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7F05C1"/>
    <w:pPr>
      <w:numPr>
        <w:numId w:val="16"/>
      </w:numPr>
      <w:spacing w:after="240"/>
      <w:contextualSpacing/>
    </w:pPr>
    <w:rPr>
      <w:szCs w:val="20"/>
    </w:rPr>
  </w:style>
  <w:style w:type="paragraph" w:styleId="ListBullet2">
    <w:name w:val="List Bullet 2"/>
    <w:basedOn w:val="Normal"/>
    <w:uiPriority w:val="13"/>
    <w:unhideWhenUsed/>
    <w:qFormat/>
    <w:rsid w:val="007F05C1"/>
    <w:pPr>
      <w:numPr>
        <w:ilvl w:val="1"/>
        <w:numId w:val="11"/>
      </w:numPr>
      <w:spacing w:after="240"/>
      <w:contextualSpacing/>
    </w:pPr>
    <w:rPr>
      <w:szCs w:val="20"/>
    </w:rPr>
  </w:style>
  <w:style w:type="paragraph" w:styleId="ListBullet3">
    <w:name w:val="List Bullet 3"/>
    <w:basedOn w:val="Normal"/>
    <w:uiPriority w:val="13"/>
    <w:unhideWhenUsed/>
    <w:qFormat/>
    <w:rsid w:val="007F05C1"/>
    <w:pPr>
      <w:numPr>
        <w:ilvl w:val="2"/>
        <w:numId w:val="11"/>
      </w:numPr>
      <w:spacing w:after="240"/>
      <w:contextualSpacing/>
    </w:pPr>
    <w:rPr>
      <w:szCs w:val="20"/>
    </w:rPr>
  </w:style>
  <w:style w:type="paragraph" w:styleId="ListBullet4">
    <w:name w:val="List Bullet 4"/>
    <w:basedOn w:val="Normal"/>
    <w:uiPriority w:val="13"/>
    <w:semiHidden/>
    <w:unhideWhenUsed/>
    <w:rsid w:val="007F05C1"/>
    <w:pPr>
      <w:numPr>
        <w:ilvl w:val="3"/>
        <w:numId w:val="11"/>
      </w:numPr>
      <w:spacing w:after="240"/>
      <w:contextualSpacing/>
    </w:pPr>
    <w:rPr>
      <w:szCs w:val="20"/>
    </w:rPr>
  </w:style>
  <w:style w:type="paragraph" w:styleId="ListBullet5">
    <w:name w:val="List Bullet 5"/>
    <w:basedOn w:val="Normal"/>
    <w:uiPriority w:val="13"/>
    <w:semiHidden/>
    <w:unhideWhenUsed/>
    <w:rsid w:val="007F05C1"/>
    <w:pPr>
      <w:numPr>
        <w:ilvl w:val="4"/>
        <w:numId w:val="11"/>
      </w:numPr>
      <w:spacing w:after="240"/>
      <w:contextualSpacing/>
    </w:pPr>
    <w:rPr>
      <w:szCs w:val="20"/>
    </w:rPr>
  </w:style>
  <w:style w:type="paragraph" w:styleId="ListNumber2">
    <w:name w:val="List Number 2"/>
    <w:basedOn w:val="Normal"/>
    <w:uiPriority w:val="13"/>
    <w:unhideWhenUsed/>
    <w:qFormat/>
    <w:rsid w:val="007F05C1"/>
    <w:pPr>
      <w:numPr>
        <w:ilvl w:val="1"/>
        <w:numId w:val="16"/>
      </w:numPr>
      <w:spacing w:after="240"/>
      <w:contextualSpacing/>
    </w:pPr>
    <w:rPr>
      <w:szCs w:val="20"/>
    </w:rPr>
  </w:style>
  <w:style w:type="paragraph" w:styleId="ListNumber3">
    <w:name w:val="List Number 3"/>
    <w:basedOn w:val="Normal"/>
    <w:uiPriority w:val="13"/>
    <w:unhideWhenUsed/>
    <w:qFormat/>
    <w:rsid w:val="007F05C1"/>
    <w:pPr>
      <w:numPr>
        <w:ilvl w:val="2"/>
        <w:numId w:val="16"/>
      </w:numPr>
      <w:spacing w:after="240"/>
      <w:contextualSpacing/>
    </w:pPr>
    <w:rPr>
      <w:szCs w:val="20"/>
    </w:rPr>
  </w:style>
  <w:style w:type="paragraph" w:styleId="ListNumber4">
    <w:name w:val="List Number 4"/>
    <w:basedOn w:val="Normal"/>
    <w:uiPriority w:val="13"/>
    <w:semiHidden/>
    <w:unhideWhenUsed/>
    <w:rsid w:val="007F05C1"/>
    <w:pPr>
      <w:numPr>
        <w:ilvl w:val="3"/>
        <w:numId w:val="16"/>
      </w:numPr>
      <w:spacing w:after="240"/>
      <w:contextualSpacing/>
    </w:pPr>
    <w:rPr>
      <w:szCs w:val="20"/>
    </w:rPr>
  </w:style>
  <w:style w:type="paragraph" w:styleId="ListNumber5">
    <w:name w:val="List Number 5"/>
    <w:basedOn w:val="Normal"/>
    <w:uiPriority w:val="13"/>
    <w:semiHidden/>
    <w:unhideWhenUsed/>
    <w:rsid w:val="007F05C1"/>
    <w:pPr>
      <w:numPr>
        <w:ilvl w:val="4"/>
        <w:numId w:val="16"/>
      </w:numPr>
      <w:spacing w:after="240"/>
      <w:contextualSpacing/>
    </w:pPr>
    <w:rPr>
      <w:szCs w:val="20"/>
    </w:rPr>
  </w:style>
  <w:style w:type="paragraph" w:styleId="List">
    <w:name w:val="List"/>
    <w:basedOn w:val="Normal"/>
    <w:uiPriority w:val="99"/>
    <w:semiHidden/>
    <w:unhideWhenUsed/>
    <w:rsid w:val="007F05C1"/>
    <w:pPr>
      <w:spacing w:after="240"/>
      <w:ind w:left="567" w:hanging="567"/>
      <w:contextualSpacing/>
    </w:pPr>
    <w:rPr>
      <w:szCs w:val="20"/>
    </w:rPr>
  </w:style>
  <w:style w:type="paragraph" w:styleId="List2">
    <w:name w:val="List 2"/>
    <w:basedOn w:val="Normal"/>
    <w:uiPriority w:val="99"/>
    <w:semiHidden/>
    <w:unhideWhenUsed/>
    <w:rsid w:val="007F05C1"/>
    <w:pPr>
      <w:spacing w:after="240"/>
      <w:ind w:left="1134" w:hanging="567"/>
      <w:contextualSpacing/>
    </w:pPr>
    <w:rPr>
      <w:szCs w:val="20"/>
    </w:rPr>
  </w:style>
  <w:style w:type="paragraph" w:styleId="ListContinue">
    <w:name w:val="List Continue"/>
    <w:basedOn w:val="Normal"/>
    <w:uiPriority w:val="14"/>
    <w:unhideWhenUsed/>
    <w:qFormat/>
    <w:rsid w:val="007F05C1"/>
    <w:pPr>
      <w:spacing w:after="120"/>
      <w:ind w:left="567"/>
      <w:contextualSpacing/>
    </w:pPr>
    <w:rPr>
      <w:szCs w:val="20"/>
    </w:rPr>
  </w:style>
  <w:style w:type="paragraph" w:styleId="ListContinue2">
    <w:name w:val="List Continue 2"/>
    <w:basedOn w:val="Normal"/>
    <w:uiPriority w:val="14"/>
    <w:unhideWhenUsed/>
    <w:qFormat/>
    <w:rsid w:val="007F05C1"/>
    <w:pPr>
      <w:spacing w:after="120"/>
      <w:ind w:left="1134"/>
      <w:contextualSpacing/>
    </w:pPr>
    <w:rPr>
      <w:szCs w:val="20"/>
    </w:rPr>
  </w:style>
  <w:style w:type="paragraph" w:styleId="ListContinue3">
    <w:name w:val="List Continue 3"/>
    <w:basedOn w:val="Normal"/>
    <w:uiPriority w:val="14"/>
    <w:unhideWhenUsed/>
    <w:qFormat/>
    <w:rsid w:val="007F05C1"/>
    <w:pPr>
      <w:spacing w:after="120"/>
      <w:ind w:left="1701"/>
      <w:contextualSpacing/>
    </w:pPr>
    <w:rPr>
      <w:szCs w:val="20"/>
    </w:rPr>
  </w:style>
  <w:style w:type="paragraph" w:styleId="ListContinue4">
    <w:name w:val="List Continue 4"/>
    <w:basedOn w:val="Normal"/>
    <w:uiPriority w:val="14"/>
    <w:semiHidden/>
    <w:unhideWhenUsed/>
    <w:rsid w:val="007F05C1"/>
    <w:pPr>
      <w:spacing w:after="120"/>
      <w:ind w:left="2268"/>
      <w:contextualSpacing/>
    </w:pPr>
    <w:rPr>
      <w:szCs w:val="20"/>
    </w:rPr>
  </w:style>
  <w:style w:type="paragraph" w:styleId="ListContinue5">
    <w:name w:val="List Continue 5"/>
    <w:basedOn w:val="Normal"/>
    <w:uiPriority w:val="14"/>
    <w:semiHidden/>
    <w:unhideWhenUsed/>
    <w:rsid w:val="007F05C1"/>
    <w:pPr>
      <w:spacing w:after="120"/>
      <w:ind w:left="2835"/>
      <w:contextualSpacing/>
    </w:pPr>
    <w:rPr>
      <w:szCs w:val="20"/>
    </w:rPr>
  </w:style>
  <w:style w:type="paragraph" w:styleId="List3">
    <w:name w:val="List 3"/>
    <w:basedOn w:val="Normal"/>
    <w:uiPriority w:val="99"/>
    <w:semiHidden/>
    <w:unhideWhenUsed/>
    <w:rsid w:val="007F05C1"/>
    <w:pPr>
      <w:spacing w:after="240"/>
      <w:ind w:left="1701" w:hanging="567"/>
      <w:contextualSpacing/>
    </w:pPr>
    <w:rPr>
      <w:szCs w:val="20"/>
    </w:rPr>
  </w:style>
  <w:style w:type="paragraph" w:styleId="List4">
    <w:name w:val="List 4"/>
    <w:basedOn w:val="Normal"/>
    <w:uiPriority w:val="99"/>
    <w:semiHidden/>
    <w:unhideWhenUsed/>
    <w:rsid w:val="007F05C1"/>
    <w:pPr>
      <w:spacing w:after="240"/>
      <w:ind w:left="2268" w:hanging="567"/>
      <w:contextualSpacing/>
    </w:pPr>
    <w:rPr>
      <w:szCs w:val="20"/>
    </w:rPr>
  </w:style>
  <w:style w:type="paragraph" w:styleId="List5">
    <w:name w:val="List 5"/>
    <w:basedOn w:val="Normal"/>
    <w:uiPriority w:val="99"/>
    <w:semiHidden/>
    <w:unhideWhenUsed/>
    <w:rsid w:val="007F05C1"/>
    <w:pPr>
      <w:spacing w:after="240"/>
      <w:ind w:left="2835" w:hanging="567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7F05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TableNormal"/>
    <w:uiPriority w:val="99"/>
    <w:qFormat/>
    <w:rsid w:val="007F05C1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link w:val="Heading6"/>
    <w:uiPriority w:val="9"/>
    <w:semiHidden/>
    <w:rsid w:val="007F05C1"/>
    <w:rPr>
      <w:rFonts w:ascii="Georgia" w:eastAsia="Times New Roman" w:hAnsi="Georgia" w:cs="Times New Roman"/>
      <w:iCs/>
    </w:rPr>
  </w:style>
  <w:style w:type="character" w:customStyle="1" w:styleId="Heading7Char">
    <w:name w:val="Heading 7 Char"/>
    <w:link w:val="Heading7"/>
    <w:uiPriority w:val="9"/>
    <w:semiHidden/>
    <w:rsid w:val="007F05C1"/>
    <w:rPr>
      <w:rFonts w:ascii="Georgia" w:eastAsia="Times New Roman" w:hAnsi="Georgia" w:cs="Times New Roman"/>
      <w:iCs/>
    </w:rPr>
  </w:style>
  <w:style w:type="character" w:customStyle="1" w:styleId="Heading8Char">
    <w:name w:val="Heading 8 Char"/>
    <w:link w:val="Heading8"/>
    <w:uiPriority w:val="9"/>
    <w:semiHidden/>
    <w:rsid w:val="007F05C1"/>
    <w:rPr>
      <w:rFonts w:ascii="Georgia" w:eastAsia="Times New Roman" w:hAnsi="Georgia" w:cs="Times New Roman"/>
    </w:rPr>
  </w:style>
  <w:style w:type="character" w:customStyle="1" w:styleId="Heading9Char">
    <w:name w:val="Heading 9 Char"/>
    <w:link w:val="Heading9"/>
    <w:uiPriority w:val="9"/>
    <w:semiHidden/>
    <w:rsid w:val="007F05C1"/>
    <w:rPr>
      <w:rFonts w:ascii="Georgia" w:eastAsia="Times New Roman" w:hAnsi="Georgia" w:cs="Times New Roman"/>
      <w:iCs/>
    </w:rPr>
  </w:style>
  <w:style w:type="table" w:styleId="MediumShading2-Accent3">
    <w:name w:val="Medium Shading 2 Accent 3"/>
    <w:basedOn w:val="TableNormal"/>
    <w:uiPriority w:val="64"/>
    <w:rsid w:val="007F05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F05C1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customStyle="1" w:styleId="PwCAddress">
    <w:name w:val="PwC Address"/>
    <w:basedOn w:val="Normal"/>
    <w:link w:val="PwCAddressChar"/>
    <w:qFormat/>
    <w:rsid w:val="003571E1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link w:val="PwCAddress"/>
    <w:rsid w:val="003571E1"/>
    <w:rPr>
      <w:i/>
      <w:noProof/>
      <w:sz w:val="18"/>
      <w:szCs w:val="22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3571E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571E1"/>
    <w:rPr>
      <w:szCs w:val="22"/>
    </w:rPr>
  </w:style>
  <w:style w:type="paragraph" w:styleId="Closing">
    <w:name w:val="Closing"/>
    <w:basedOn w:val="Normal"/>
    <w:link w:val="ClosingChar"/>
    <w:rsid w:val="003571E1"/>
    <w:pPr>
      <w:spacing w:line="260" w:lineRule="atLeast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ClosingChar">
    <w:name w:val="Closing Char"/>
    <w:link w:val="Closing"/>
    <w:rsid w:val="003571E1"/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Date">
    <w:name w:val="Date"/>
    <w:basedOn w:val="Normal"/>
    <w:next w:val="Normal"/>
    <w:link w:val="DateChar"/>
    <w:rsid w:val="003571E1"/>
    <w:pPr>
      <w:spacing w:line="240" w:lineRule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DateChar">
    <w:name w:val="Date Char"/>
    <w:link w:val="Date"/>
    <w:rsid w:val="003571E1"/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CommentReference">
    <w:name w:val="annotation reference"/>
    <w:uiPriority w:val="99"/>
    <w:semiHidden/>
    <w:unhideWhenUsed/>
    <w:rsid w:val="00EB0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5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0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E2D1-FC37-4E8B-8811-3DD2B31F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Mägi</dc:creator>
  <cp:keywords/>
  <cp:lastModifiedBy>Angelika Ruubel</cp:lastModifiedBy>
  <cp:revision>4</cp:revision>
  <cp:lastPrinted>2011-04-06T11:39:00Z</cp:lastPrinted>
  <dcterms:created xsi:type="dcterms:W3CDTF">2023-02-03T13:02:00Z</dcterms:created>
  <dcterms:modified xsi:type="dcterms:W3CDTF">2023-02-03T13:10:00Z</dcterms:modified>
</cp:coreProperties>
</file>