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71BD" w14:textId="77777777" w:rsidR="005C3F76" w:rsidRDefault="00FF6501" w:rsidP="00FF6501">
      <w:pPr>
        <w:spacing w:after="0" w:line="240" w:lineRule="auto"/>
        <w:jc w:val="center"/>
        <w:textAlignment w:val="baseline"/>
        <w:rPr>
          <w:rFonts w:ascii="Times New Roman" w:eastAsia="Times New Roman" w:hAnsi="Times New Roman" w:cs="Times New Roman"/>
          <w:b/>
          <w:bCs/>
          <w:color w:val="1E1656"/>
          <w:kern w:val="0"/>
          <w:sz w:val="36"/>
          <w:szCs w:val="36"/>
          <w:lang w:eastAsia="et-EE"/>
          <w14:ligatures w14:val="none"/>
        </w:rPr>
      </w:pPr>
      <w:r w:rsidRPr="00FF6501">
        <w:rPr>
          <w:rFonts w:ascii="Times New Roman" w:eastAsia="Times New Roman" w:hAnsi="Times New Roman" w:cs="Times New Roman"/>
          <w:b/>
          <w:bCs/>
          <w:color w:val="1E1656"/>
          <w:kern w:val="0"/>
          <w:sz w:val="36"/>
          <w:szCs w:val="36"/>
          <w:lang w:eastAsia="et-EE"/>
          <w14:ligatures w14:val="none"/>
        </w:rPr>
        <w:t xml:space="preserve">​ </w:t>
      </w:r>
    </w:p>
    <w:p w14:paraId="4ED01D7A" w14:textId="77777777" w:rsidR="00FF6501" w:rsidRPr="00FF6501" w:rsidRDefault="00E83FCE" w:rsidP="00FF6501">
      <w:pPr>
        <w:spacing w:after="0" w:line="240" w:lineRule="auto"/>
        <w:jc w:val="center"/>
        <w:textAlignment w:val="baseline"/>
        <w:rPr>
          <w:rFonts w:ascii="Segoe UI" w:eastAsia="Times New Roman" w:hAnsi="Segoe UI" w:cs="Segoe UI"/>
          <w:b/>
          <w:bCs/>
          <w:color w:val="365F91"/>
          <w:kern w:val="0"/>
          <w:sz w:val="18"/>
          <w:szCs w:val="18"/>
          <w:lang w:eastAsia="et-EE"/>
          <w14:ligatures w14:val="none"/>
        </w:rPr>
      </w:pPr>
      <w:r>
        <w:rPr>
          <w:rFonts w:ascii="Times New Roman" w:eastAsia="Times New Roman" w:hAnsi="Times New Roman" w:cs="Times New Roman"/>
          <w:b/>
          <w:bCs/>
          <w:color w:val="1E1656"/>
          <w:kern w:val="0"/>
          <w:sz w:val="36"/>
          <w:szCs w:val="36"/>
          <w:lang w:eastAsia="et-EE"/>
          <w14:ligatures w14:val="none"/>
        </w:rPr>
        <w:t xml:space="preserve">Tallinna linna </w:t>
      </w:r>
      <w:r w:rsidR="1228EBB6" w:rsidRPr="00FF6501">
        <w:rPr>
          <w:rFonts w:ascii="Times New Roman" w:eastAsia="Times New Roman" w:hAnsi="Times New Roman" w:cs="Times New Roman"/>
          <w:b/>
          <w:bCs/>
          <w:color w:val="1E1656"/>
          <w:kern w:val="0"/>
          <w:sz w:val="36"/>
          <w:szCs w:val="36"/>
          <w:lang w:eastAsia="et-EE"/>
          <w14:ligatures w14:val="none"/>
        </w:rPr>
        <w:t>ühingu</w:t>
      </w:r>
      <w:r w:rsidR="00FF6501" w:rsidRPr="00FF6501">
        <w:rPr>
          <w:rFonts w:ascii="Times New Roman" w:eastAsia="Times New Roman" w:hAnsi="Times New Roman" w:cs="Times New Roman"/>
          <w:b/>
          <w:bCs/>
          <w:color w:val="1E1656"/>
          <w:kern w:val="0"/>
          <w:sz w:val="36"/>
          <w:szCs w:val="36"/>
          <w:lang w:eastAsia="et-EE"/>
          <w14:ligatures w14:val="none"/>
        </w:rPr>
        <w:t xml:space="preserve"> juhtorgani</w:t>
      </w:r>
      <w:r w:rsidR="00462D9E">
        <w:rPr>
          <w:rFonts w:ascii="Times New Roman" w:eastAsia="Times New Roman" w:hAnsi="Times New Roman" w:cs="Times New Roman"/>
          <w:b/>
          <w:bCs/>
          <w:color w:val="1E1656"/>
          <w:kern w:val="0"/>
          <w:sz w:val="36"/>
          <w:szCs w:val="36"/>
          <w:lang w:eastAsia="et-EE"/>
          <w14:ligatures w14:val="none"/>
        </w:rPr>
        <w:t>te kohta raporteerimine</w:t>
      </w:r>
    </w:p>
    <w:p w14:paraId="2107A58B" w14:textId="77777777" w:rsidR="005C3F76" w:rsidRDefault="00FF6501" w:rsidP="00FF6501">
      <w:pPr>
        <w:spacing w:after="0" w:line="240" w:lineRule="auto"/>
        <w:jc w:val="center"/>
        <w:textAlignment w:val="baseline"/>
        <w:rPr>
          <w:rFonts w:ascii="Times New Roman" w:eastAsia="Times New Roman" w:hAnsi="Times New Roman" w:cs="Times New Roman"/>
          <w:b/>
          <w:bCs/>
          <w:color w:val="1E1656"/>
          <w:kern w:val="0"/>
          <w:sz w:val="36"/>
          <w:szCs w:val="36"/>
          <w:lang w:eastAsia="et-EE"/>
          <w14:ligatures w14:val="none"/>
        </w:rPr>
      </w:pPr>
      <w:r w:rsidRPr="00FF6501">
        <w:rPr>
          <w:rFonts w:ascii="Times New Roman" w:eastAsia="Times New Roman" w:hAnsi="Times New Roman" w:cs="Times New Roman"/>
          <w:b/>
          <w:bCs/>
          <w:color w:val="1E1656"/>
          <w:kern w:val="0"/>
          <w:sz w:val="36"/>
          <w:szCs w:val="36"/>
          <w:lang w:eastAsia="et-EE"/>
          <w14:ligatures w14:val="none"/>
        </w:rPr>
        <w:t xml:space="preserve">​seoses korruptsioonivastase seaduse ja </w:t>
      </w:r>
    </w:p>
    <w:p w14:paraId="3D667F44" w14:textId="32F7C93A" w:rsidR="00FF6501" w:rsidRPr="00FF6501" w:rsidRDefault="00FF6501" w:rsidP="00FF6501">
      <w:pPr>
        <w:spacing w:after="0" w:line="240" w:lineRule="auto"/>
        <w:jc w:val="center"/>
        <w:textAlignment w:val="baseline"/>
        <w:rPr>
          <w:rFonts w:ascii="Segoe UI" w:eastAsia="Times New Roman" w:hAnsi="Segoe UI" w:cs="Segoe UI"/>
          <w:b/>
          <w:bCs/>
          <w:color w:val="365F91"/>
          <w:kern w:val="0"/>
          <w:sz w:val="18"/>
          <w:szCs w:val="18"/>
          <w:lang w:eastAsia="et-EE"/>
          <w14:ligatures w14:val="none"/>
        </w:rPr>
      </w:pPr>
      <w:r w:rsidRPr="00FF6501">
        <w:rPr>
          <w:rFonts w:ascii="Times New Roman" w:eastAsia="Times New Roman" w:hAnsi="Times New Roman" w:cs="Times New Roman"/>
          <w:b/>
          <w:bCs/>
          <w:color w:val="1E1656"/>
          <w:kern w:val="0"/>
          <w:sz w:val="36"/>
          <w:szCs w:val="36"/>
          <w:lang w:eastAsia="et-EE"/>
          <w14:ligatures w14:val="none"/>
        </w:rPr>
        <w:t xml:space="preserve">seotud </w:t>
      </w:r>
      <w:r w:rsidR="00CD128B">
        <w:rPr>
          <w:rFonts w:ascii="Times New Roman" w:eastAsia="Times New Roman" w:hAnsi="Times New Roman" w:cs="Times New Roman"/>
          <w:b/>
          <w:bCs/>
          <w:color w:val="1E1656"/>
          <w:kern w:val="0"/>
          <w:sz w:val="36"/>
          <w:szCs w:val="36"/>
          <w:lang w:eastAsia="et-EE"/>
          <w14:ligatures w14:val="none"/>
        </w:rPr>
        <w:t xml:space="preserve">juriidiliste </w:t>
      </w:r>
      <w:r w:rsidR="00722F60">
        <w:rPr>
          <w:rFonts w:ascii="Times New Roman" w:eastAsia="Times New Roman" w:hAnsi="Times New Roman" w:cs="Times New Roman"/>
          <w:b/>
          <w:bCs/>
          <w:color w:val="1E1656"/>
          <w:kern w:val="0"/>
          <w:sz w:val="36"/>
          <w:szCs w:val="36"/>
          <w:lang w:eastAsia="et-EE"/>
          <w14:ligatures w14:val="none"/>
        </w:rPr>
        <w:t>isikutega</w:t>
      </w:r>
      <w:r w:rsidRPr="00FF6501">
        <w:rPr>
          <w:rFonts w:ascii="Times New Roman" w:eastAsia="Times New Roman" w:hAnsi="Times New Roman" w:cs="Times New Roman"/>
          <w:b/>
          <w:bCs/>
          <w:color w:val="1E1656"/>
          <w:kern w:val="0"/>
          <w:sz w:val="36"/>
          <w:szCs w:val="36"/>
          <w:lang w:eastAsia="et-EE"/>
          <w14:ligatures w14:val="none"/>
        </w:rPr>
        <w:t> </w:t>
      </w:r>
    </w:p>
    <w:p w14:paraId="202D2F45" w14:textId="77777777" w:rsidR="00FF6501" w:rsidRPr="00FF6501" w:rsidRDefault="00FF6501" w:rsidP="00FF6501">
      <w:pPr>
        <w:spacing w:after="0" w:line="240" w:lineRule="auto"/>
        <w:textAlignment w:val="baseline"/>
        <w:rPr>
          <w:rFonts w:ascii="Segoe UI" w:eastAsia="Times New Roman" w:hAnsi="Segoe UI" w:cs="Segoe UI"/>
          <w:kern w:val="0"/>
          <w:sz w:val="18"/>
          <w:szCs w:val="18"/>
          <w:lang w:eastAsia="et-EE"/>
          <w14:ligatures w14:val="none"/>
        </w:rPr>
      </w:pPr>
      <w:r w:rsidRPr="00FF6501">
        <w:rPr>
          <w:rFonts w:ascii="Calibri" w:eastAsia="Times New Roman" w:hAnsi="Calibri" w:cs="Calibri"/>
          <w:kern w:val="0"/>
          <w:lang w:eastAsia="et-EE"/>
          <w14:ligatures w14:val="none"/>
        </w:rPr>
        <w:t>​ </w:t>
      </w:r>
    </w:p>
    <w:p w14:paraId="007B1C33" w14:textId="77777777" w:rsidR="00FF6501" w:rsidRPr="00462D9E" w:rsidRDefault="00FF6501" w:rsidP="00FF6501">
      <w:pPr>
        <w:spacing w:after="0" w:line="240" w:lineRule="auto"/>
        <w:jc w:val="center"/>
        <w:textAlignment w:val="baseline"/>
        <w:rPr>
          <w:rFonts w:ascii="Segoe UI" w:eastAsia="Times New Roman" w:hAnsi="Segoe UI" w:cs="Segoe UI"/>
          <w:b/>
          <w:bCs/>
          <w:kern w:val="0"/>
          <w:sz w:val="32"/>
          <w:szCs w:val="32"/>
          <w:lang w:eastAsia="et-EE"/>
          <w14:ligatures w14:val="none"/>
        </w:rPr>
      </w:pPr>
      <w:r w:rsidRPr="00FF6501">
        <w:rPr>
          <w:rFonts w:ascii="Times New Roman" w:eastAsia="Times New Roman" w:hAnsi="Times New Roman" w:cs="Times New Roman"/>
          <w:color w:val="1E1656"/>
          <w:kern w:val="0"/>
          <w:lang w:eastAsia="et-EE"/>
          <w14:ligatures w14:val="none"/>
        </w:rPr>
        <w:t>​</w:t>
      </w:r>
      <w:r w:rsidRPr="00462D9E">
        <w:rPr>
          <w:rFonts w:ascii="Times New Roman" w:eastAsia="Times New Roman" w:hAnsi="Times New Roman" w:cs="Times New Roman"/>
          <w:b/>
          <w:bCs/>
          <w:color w:val="1E1656"/>
          <w:kern w:val="0"/>
          <w:sz w:val="32"/>
          <w:szCs w:val="32"/>
          <w:lang w:eastAsia="et-EE"/>
          <w14:ligatures w14:val="none"/>
        </w:rPr>
        <w:t>Juhendmaterjal vandeaudiitoritele </w:t>
      </w:r>
    </w:p>
    <w:p w14:paraId="0DF57180" w14:textId="77777777" w:rsidR="00FF6501" w:rsidRPr="00462D9E" w:rsidRDefault="00FF6501" w:rsidP="00FF6501">
      <w:pPr>
        <w:spacing w:after="0" w:line="240" w:lineRule="auto"/>
        <w:textAlignment w:val="baseline"/>
        <w:rPr>
          <w:rFonts w:ascii="Segoe UI" w:eastAsia="Times New Roman" w:hAnsi="Segoe UI" w:cs="Segoe UI"/>
          <w:kern w:val="0"/>
          <w:sz w:val="32"/>
          <w:szCs w:val="32"/>
          <w:lang w:eastAsia="et-EE"/>
          <w14:ligatures w14:val="none"/>
        </w:rPr>
      </w:pPr>
      <w:r w:rsidRPr="00462D9E">
        <w:rPr>
          <w:rFonts w:ascii="Calibri" w:eastAsia="Times New Roman" w:hAnsi="Calibri" w:cs="Calibri"/>
          <w:kern w:val="0"/>
          <w:sz w:val="32"/>
          <w:szCs w:val="32"/>
          <w:lang w:val="en-US" w:eastAsia="et-EE"/>
          <w14:ligatures w14:val="none"/>
        </w:rPr>
        <w:t>​</w:t>
      </w:r>
      <w:r w:rsidRPr="00462D9E">
        <w:rPr>
          <w:rFonts w:ascii="Calibri" w:eastAsia="Times New Roman" w:hAnsi="Calibri" w:cs="Calibri"/>
          <w:kern w:val="0"/>
          <w:sz w:val="32"/>
          <w:szCs w:val="32"/>
          <w:lang w:eastAsia="et-EE"/>
          <w14:ligatures w14:val="none"/>
        </w:rPr>
        <w:t> </w:t>
      </w:r>
    </w:p>
    <w:p w14:paraId="1C0FEBFB" w14:textId="77777777" w:rsidR="00FF6501" w:rsidRPr="00FF6501" w:rsidRDefault="00FF6501" w:rsidP="00FF6501">
      <w:pPr>
        <w:spacing w:after="0" w:line="240" w:lineRule="auto"/>
        <w:textAlignment w:val="baseline"/>
        <w:rPr>
          <w:rFonts w:ascii="Segoe UI" w:eastAsia="Times New Roman" w:hAnsi="Segoe UI" w:cs="Segoe UI"/>
          <w:kern w:val="0"/>
          <w:sz w:val="18"/>
          <w:szCs w:val="18"/>
          <w:lang w:eastAsia="et-EE"/>
          <w14:ligatures w14:val="none"/>
        </w:rPr>
      </w:pPr>
      <w:r w:rsidRPr="00FF6501">
        <w:rPr>
          <w:rFonts w:ascii="Calibri" w:eastAsia="Times New Roman" w:hAnsi="Calibri" w:cs="Calibri"/>
          <w:kern w:val="0"/>
          <w:lang w:val="en-US" w:eastAsia="et-EE"/>
          <w14:ligatures w14:val="none"/>
        </w:rPr>
        <w:t>​</w:t>
      </w:r>
      <w:r w:rsidRPr="00FF6501">
        <w:rPr>
          <w:rFonts w:ascii="Calibri" w:eastAsia="Times New Roman" w:hAnsi="Calibri" w:cs="Calibri"/>
          <w:kern w:val="0"/>
          <w:lang w:eastAsia="et-EE"/>
          <w14:ligatures w14:val="none"/>
        </w:rPr>
        <w:t> </w:t>
      </w:r>
    </w:p>
    <w:p w14:paraId="29DCCF2B" w14:textId="77777777" w:rsidR="00FF6501" w:rsidRPr="00FF6501" w:rsidRDefault="00FF6501" w:rsidP="00FF6501">
      <w:pPr>
        <w:spacing w:after="0" w:line="240" w:lineRule="auto"/>
        <w:textAlignment w:val="baseline"/>
        <w:rPr>
          <w:rFonts w:ascii="Segoe UI" w:eastAsia="Times New Roman" w:hAnsi="Segoe UI" w:cs="Segoe UI"/>
          <w:kern w:val="0"/>
          <w:sz w:val="18"/>
          <w:szCs w:val="18"/>
          <w:lang w:eastAsia="et-EE"/>
          <w14:ligatures w14:val="none"/>
        </w:rPr>
      </w:pPr>
      <w:r w:rsidRPr="00FF6501">
        <w:rPr>
          <w:rFonts w:ascii="Calibri" w:eastAsia="Times New Roman" w:hAnsi="Calibri" w:cs="Calibri"/>
          <w:kern w:val="0"/>
          <w:lang w:val="en-US" w:eastAsia="et-EE"/>
          <w14:ligatures w14:val="none"/>
        </w:rPr>
        <w:t>​</w:t>
      </w:r>
      <w:r w:rsidRPr="00FF6501">
        <w:rPr>
          <w:rFonts w:ascii="Calibri" w:eastAsia="Times New Roman" w:hAnsi="Calibri" w:cs="Calibri"/>
          <w:kern w:val="0"/>
          <w:lang w:eastAsia="et-EE"/>
          <w14:ligatures w14:val="none"/>
        </w:rPr>
        <w:t> </w:t>
      </w:r>
    </w:p>
    <w:p w14:paraId="170471B0" w14:textId="77777777" w:rsidR="00FF6501" w:rsidRPr="00FF6501" w:rsidRDefault="00FF6501" w:rsidP="00FF6501">
      <w:pPr>
        <w:spacing w:after="0" w:line="240" w:lineRule="auto"/>
        <w:textAlignment w:val="baseline"/>
        <w:rPr>
          <w:rFonts w:ascii="Segoe UI" w:eastAsia="Times New Roman" w:hAnsi="Segoe UI" w:cs="Segoe UI"/>
          <w:b/>
          <w:bCs/>
          <w:color w:val="365F91"/>
          <w:kern w:val="0"/>
          <w:sz w:val="18"/>
          <w:szCs w:val="18"/>
          <w:lang w:eastAsia="et-EE"/>
          <w14:ligatures w14:val="none"/>
        </w:rPr>
      </w:pPr>
      <w:r w:rsidRPr="00FF6501">
        <w:rPr>
          <w:rFonts w:ascii="Cambria" w:eastAsia="Times New Roman" w:hAnsi="Cambria" w:cs="Segoe UI"/>
          <w:b/>
          <w:bCs/>
          <w:color w:val="365F91"/>
          <w:kern w:val="0"/>
          <w:sz w:val="28"/>
          <w:szCs w:val="28"/>
          <w:lang w:val="en-US" w:eastAsia="et-EE"/>
          <w14:ligatures w14:val="none"/>
        </w:rPr>
        <w:t>​</w:t>
      </w:r>
      <w:r w:rsidRPr="00FF6501">
        <w:rPr>
          <w:rFonts w:ascii="Cambria" w:eastAsia="Times New Roman" w:hAnsi="Cambria" w:cs="Segoe UI"/>
          <w:b/>
          <w:bCs/>
          <w:color w:val="365F91"/>
          <w:kern w:val="0"/>
          <w:sz w:val="28"/>
          <w:szCs w:val="28"/>
          <w:lang w:eastAsia="et-EE"/>
          <w14:ligatures w14:val="none"/>
        </w:rPr>
        <w:t> </w:t>
      </w:r>
    </w:p>
    <w:p w14:paraId="208A2C97" w14:textId="77777777" w:rsidR="00FF6501" w:rsidRPr="00FF6501" w:rsidRDefault="00FF6501" w:rsidP="00FF6501">
      <w:pPr>
        <w:spacing w:after="0" w:line="240" w:lineRule="auto"/>
        <w:textAlignment w:val="baseline"/>
        <w:rPr>
          <w:rFonts w:ascii="Segoe UI" w:eastAsia="Times New Roman" w:hAnsi="Segoe UI" w:cs="Segoe UI"/>
          <w:kern w:val="0"/>
          <w:sz w:val="18"/>
          <w:szCs w:val="18"/>
          <w:lang w:eastAsia="et-EE"/>
          <w14:ligatures w14:val="none"/>
        </w:rPr>
      </w:pPr>
      <w:r w:rsidRPr="00FF6501">
        <w:rPr>
          <w:rFonts w:ascii="Calibri" w:eastAsia="Times New Roman" w:hAnsi="Calibri" w:cs="Calibri"/>
          <w:kern w:val="0"/>
          <w:lang w:val="en-US" w:eastAsia="et-EE"/>
          <w14:ligatures w14:val="none"/>
        </w:rPr>
        <w:t>​</w:t>
      </w:r>
      <w:r w:rsidRPr="00FF6501">
        <w:rPr>
          <w:rFonts w:ascii="Calibri" w:eastAsia="Times New Roman" w:hAnsi="Calibri" w:cs="Calibri"/>
          <w:kern w:val="0"/>
          <w:lang w:eastAsia="et-EE"/>
          <w14:ligatures w14:val="none"/>
        </w:rPr>
        <w:t> </w:t>
      </w:r>
    </w:p>
    <w:p w14:paraId="6FDD6F29" w14:textId="77777777" w:rsidR="00FF6501" w:rsidRPr="00FF6501" w:rsidRDefault="00FF6501" w:rsidP="00FF6501">
      <w:pPr>
        <w:spacing w:after="0" w:line="240" w:lineRule="auto"/>
        <w:textAlignment w:val="baseline"/>
        <w:rPr>
          <w:rFonts w:ascii="Segoe UI" w:eastAsia="Times New Roman" w:hAnsi="Segoe UI" w:cs="Segoe UI"/>
          <w:b/>
          <w:bCs/>
          <w:color w:val="365F91"/>
          <w:kern w:val="0"/>
          <w:sz w:val="18"/>
          <w:szCs w:val="18"/>
          <w:lang w:eastAsia="et-EE"/>
          <w14:ligatures w14:val="none"/>
        </w:rPr>
      </w:pPr>
      <w:r w:rsidRPr="00FF6501">
        <w:rPr>
          <w:rFonts w:ascii="Times New Roman" w:eastAsia="Times New Roman" w:hAnsi="Times New Roman" w:cs="Times New Roman"/>
          <w:b/>
          <w:bCs/>
          <w:color w:val="E10E49"/>
          <w:kern w:val="0"/>
          <w:sz w:val="28"/>
          <w:szCs w:val="28"/>
          <w:lang w:val="en-US" w:eastAsia="et-EE"/>
          <w14:ligatures w14:val="none"/>
        </w:rPr>
        <w:t>​</w:t>
      </w:r>
      <w:proofErr w:type="spellStart"/>
      <w:r w:rsidRPr="00FF6501">
        <w:rPr>
          <w:rFonts w:ascii="Times New Roman" w:eastAsia="Times New Roman" w:hAnsi="Times New Roman" w:cs="Times New Roman"/>
          <w:b/>
          <w:bCs/>
          <w:color w:val="E10E49"/>
          <w:kern w:val="0"/>
          <w:sz w:val="28"/>
          <w:szCs w:val="28"/>
          <w:lang w:val="en-US" w:eastAsia="et-EE"/>
          <w14:ligatures w14:val="none"/>
        </w:rPr>
        <w:t>Sisukord</w:t>
      </w:r>
      <w:proofErr w:type="spellEnd"/>
      <w:r w:rsidRPr="00FF6501">
        <w:rPr>
          <w:rFonts w:ascii="Times New Roman" w:eastAsia="Times New Roman" w:hAnsi="Times New Roman" w:cs="Times New Roman"/>
          <w:b/>
          <w:bCs/>
          <w:color w:val="E10E49"/>
          <w:kern w:val="0"/>
          <w:sz w:val="28"/>
          <w:szCs w:val="28"/>
          <w:lang w:eastAsia="et-EE"/>
          <w14:ligatures w14:val="none"/>
        </w:rPr>
        <w:t> </w:t>
      </w:r>
    </w:p>
    <w:p w14:paraId="1CFE7956" w14:textId="77777777" w:rsidR="00FF6501" w:rsidRPr="00FF6501" w:rsidRDefault="00FF6501" w:rsidP="00FF6501">
      <w:pPr>
        <w:spacing w:after="0" w:line="240" w:lineRule="auto"/>
        <w:textAlignment w:val="baseline"/>
        <w:rPr>
          <w:rFonts w:ascii="Segoe UI" w:eastAsia="Times New Roman" w:hAnsi="Segoe UI" w:cs="Segoe UI"/>
          <w:kern w:val="0"/>
          <w:sz w:val="18"/>
          <w:szCs w:val="18"/>
          <w:lang w:eastAsia="et-EE"/>
          <w14:ligatures w14:val="none"/>
        </w:rPr>
      </w:pPr>
      <w:r w:rsidRPr="00FF6501">
        <w:rPr>
          <w:rFonts w:ascii="Times New Roman" w:eastAsia="Times New Roman" w:hAnsi="Times New Roman" w:cs="Times New Roman"/>
          <w:kern w:val="0"/>
          <w:lang w:val="en-US" w:eastAsia="et-EE"/>
          <w14:ligatures w14:val="none"/>
        </w:rPr>
        <w:t>​</w:t>
      </w:r>
      <w:r w:rsidRPr="00FF6501">
        <w:rPr>
          <w:rFonts w:ascii="Times New Roman" w:eastAsia="Times New Roman" w:hAnsi="Times New Roman" w:cs="Times New Roman"/>
          <w:kern w:val="0"/>
          <w:lang w:eastAsia="et-EE"/>
          <w14:ligatures w14:val="none"/>
        </w:rPr>
        <w:t> </w:t>
      </w:r>
    </w:p>
    <w:p w14:paraId="698196A8" w14:textId="77777777" w:rsidR="00FF6501" w:rsidRPr="00FF6501" w:rsidRDefault="00FF6501" w:rsidP="00FF6501">
      <w:pPr>
        <w:spacing w:after="0" w:line="240" w:lineRule="auto"/>
        <w:textAlignment w:val="baseline"/>
        <w:rPr>
          <w:rFonts w:ascii="Segoe UI" w:eastAsia="Times New Roman" w:hAnsi="Segoe UI" w:cs="Segoe UI"/>
          <w:kern w:val="0"/>
          <w:sz w:val="18"/>
          <w:szCs w:val="18"/>
          <w:lang w:eastAsia="et-EE"/>
          <w14:ligatures w14:val="none"/>
        </w:rPr>
      </w:pPr>
      <w:r w:rsidRPr="00FF6501">
        <w:rPr>
          <w:rFonts w:ascii="Times New Roman" w:eastAsia="Times New Roman" w:hAnsi="Times New Roman" w:cs="Times New Roman"/>
          <w:color w:val="1E1656"/>
          <w:kern w:val="0"/>
          <w:u w:val="single"/>
          <w:lang w:eastAsia="et-EE"/>
          <w14:ligatures w14:val="none"/>
        </w:rPr>
        <w:t>​</w:t>
      </w:r>
      <w:r w:rsidRPr="00FF6501">
        <w:rPr>
          <w:rFonts w:ascii="Times New Roman" w:eastAsia="Times New Roman" w:hAnsi="Times New Roman" w:cs="Times New Roman"/>
          <w:color w:val="1E1656"/>
          <w:kern w:val="0"/>
          <w:lang w:eastAsia="et-EE"/>
          <w14:ligatures w14:val="none"/>
        </w:rPr>
        <w:t> </w:t>
      </w:r>
    </w:p>
    <w:p w14:paraId="2B7D90A3" w14:textId="77777777" w:rsidR="00FF6501" w:rsidRPr="00FF6501" w:rsidRDefault="00FF6501" w:rsidP="00FF6501">
      <w:pPr>
        <w:spacing w:after="0" w:line="240" w:lineRule="auto"/>
        <w:textAlignment w:val="baseline"/>
        <w:rPr>
          <w:rFonts w:ascii="Segoe UI" w:eastAsia="Times New Roman" w:hAnsi="Segoe UI" w:cs="Segoe UI"/>
          <w:kern w:val="0"/>
          <w:sz w:val="18"/>
          <w:szCs w:val="18"/>
          <w:lang w:eastAsia="et-EE"/>
          <w14:ligatures w14:val="none"/>
        </w:rPr>
      </w:pPr>
      <w:r w:rsidRPr="00FF6501">
        <w:rPr>
          <w:rFonts w:ascii="Times New Roman" w:eastAsia="Times New Roman" w:hAnsi="Times New Roman" w:cs="Times New Roman"/>
          <w:color w:val="1E1656"/>
          <w:kern w:val="0"/>
          <w:u w:val="single"/>
          <w:lang w:eastAsia="et-EE"/>
          <w14:ligatures w14:val="none"/>
        </w:rPr>
        <w:t>​</w:t>
      </w:r>
      <w:r w:rsidRPr="00FF6501">
        <w:rPr>
          <w:rFonts w:ascii="Times New Roman" w:eastAsia="Times New Roman" w:hAnsi="Times New Roman" w:cs="Times New Roman"/>
          <w:color w:val="1E1656"/>
          <w:kern w:val="0"/>
          <w:lang w:eastAsia="et-EE"/>
          <w14:ligatures w14:val="none"/>
        </w:rPr>
        <w:t> </w:t>
      </w:r>
    </w:p>
    <w:p w14:paraId="0B227C62" w14:textId="77777777" w:rsidR="00FF6501" w:rsidRPr="00DE3B38" w:rsidRDefault="3DE2BA6A" w:rsidP="13753286">
      <w:pPr>
        <w:spacing w:after="0" w:line="240" w:lineRule="auto"/>
        <w:textAlignment w:val="baseline"/>
        <w:rPr>
          <w:rFonts w:ascii="Times New Roman" w:eastAsia="Times New Roman" w:hAnsi="Times New Roman" w:cs="Times New Roman"/>
          <w:color w:val="1E1656"/>
          <w:lang w:eastAsia="et-EE"/>
        </w:rPr>
      </w:pPr>
      <w:r w:rsidRPr="00DE3B38">
        <w:rPr>
          <w:rFonts w:ascii="Times New Roman" w:eastAsia="Times New Roman" w:hAnsi="Times New Roman" w:cs="Times New Roman"/>
          <w:color w:val="1E1656"/>
          <w:kern w:val="0"/>
          <w:lang w:eastAsia="et-EE"/>
          <w14:ligatures w14:val="none"/>
        </w:rPr>
        <w:t xml:space="preserve">1. </w:t>
      </w:r>
      <w:r w:rsidR="00462D9E">
        <w:rPr>
          <w:rFonts w:ascii="Times New Roman" w:eastAsiaTheme="minorEastAsia" w:hAnsi="Times New Roman" w:cs="Times New Roman"/>
          <w:color w:val="1E1656"/>
          <w:lang w:eastAsia="et-EE"/>
        </w:rPr>
        <w:t xml:space="preserve">Mõisted </w:t>
      </w:r>
    </w:p>
    <w:p w14:paraId="450A73CC" w14:textId="77777777" w:rsidR="00FF6501" w:rsidRPr="00DE3B38" w:rsidRDefault="6AE29AB1" w:rsidP="13753286">
      <w:pPr>
        <w:spacing w:after="0" w:line="240" w:lineRule="auto"/>
        <w:textAlignment w:val="baseline"/>
        <w:rPr>
          <w:rFonts w:ascii="Times New Roman" w:eastAsia="Times New Roman" w:hAnsi="Times New Roman" w:cs="Times New Roman"/>
          <w:color w:val="1E1656"/>
          <w:lang w:eastAsia="et-EE"/>
        </w:rPr>
      </w:pPr>
      <w:r w:rsidRPr="00462D9E">
        <w:rPr>
          <w:rFonts w:ascii="Times New Roman" w:eastAsiaTheme="minorEastAsia" w:hAnsi="Times New Roman" w:cs="Times New Roman"/>
          <w:color w:val="1E1656"/>
          <w:lang w:eastAsia="et-EE"/>
        </w:rPr>
        <w:t xml:space="preserve">2. </w:t>
      </w:r>
      <w:r w:rsidR="38F62B01" w:rsidRPr="00462D9E">
        <w:rPr>
          <w:rFonts w:ascii="Times New Roman" w:eastAsiaTheme="minorEastAsia" w:hAnsi="Times New Roman" w:cs="Times New Roman"/>
          <w:color w:val="1E1656"/>
          <w:lang w:eastAsia="et-EE"/>
        </w:rPr>
        <w:t>Juhendmaterjali koostamise eesmärk</w:t>
      </w:r>
    </w:p>
    <w:p w14:paraId="3D093BCA" w14:textId="77777777" w:rsidR="00FF6501" w:rsidRPr="00DE3B38" w:rsidRDefault="1BB379F6" w:rsidP="00E21CAB">
      <w:pPr>
        <w:spacing w:after="0" w:line="240" w:lineRule="auto"/>
        <w:textAlignment w:val="baseline"/>
        <w:rPr>
          <w:rFonts w:ascii="Times New Roman" w:eastAsia="Times New Roman" w:hAnsi="Times New Roman" w:cs="Times New Roman"/>
          <w:color w:val="1E1656"/>
          <w:lang w:eastAsia="et-EE"/>
        </w:rPr>
      </w:pPr>
      <w:r w:rsidRPr="00462D9E">
        <w:rPr>
          <w:rFonts w:ascii="Times New Roman" w:eastAsiaTheme="minorEastAsia" w:hAnsi="Times New Roman" w:cs="Times New Roman"/>
          <w:color w:val="1E1656"/>
          <w:lang w:eastAsia="et-EE"/>
        </w:rPr>
        <w:t>3</w:t>
      </w:r>
      <w:r w:rsidR="7F046746" w:rsidRPr="00462D9E">
        <w:rPr>
          <w:rFonts w:ascii="Times New Roman" w:eastAsiaTheme="minorEastAsia" w:hAnsi="Times New Roman" w:cs="Times New Roman"/>
          <w:color w:val="1E1656"/>
          <w:lang w:eastAsia="et-EE"/>
        </w:rPr>
        <w:t>.</w:t>
      </w:r>
      <w:r w:rsidRPr="00462D9E">
        <w:rPr>
          <w:rFonts w:ascii="Times New Roman" w:eastAsiaTheme="minorEastAsia" w:hAnsi="Times New Roman" w:cs="Times New Roman"/>
          <w:color w:val="1E1656"/>
          <w:lang w:eastAsia="et-EE"/>
        </w:rPr>
        <w:t xml:space="preserve"> </w:t>
      </w:r>
      <w:r w:rsidR="38F62B01" w:rsidRPr="00462D9E">
        <w:rPr>
          <w:rFonts w:ascii="Times New Roman" w:eastAsiaTheme="minorEastAsia" w:hAnsi="Times New Roman" w:cs="Times New Roman"/>
          <w:color w:val="1E1656"/>
          <w:lang w:eastAsia="et-EE"/>
        </w:rPr>
        <w:t>Vandeaudiitoritelt oodatakse raporteerimist</w:t>
      </w:r>
      <w:r w:rsidR="00DE3B38">
        <w:rPr>
          <w:rFonts w:ascii="Times New Roman" w:eastAsiaTheme="minorEastAsia" w:hAnsi="Times New Roman" w:cs="Times New Roman"/>
          <w:color w:val="1E1656"/>
          <w:lang w:eastAsia="et-EE"/>
        </w:rPr>
        <w:t xml:space="preserve"> –</w:t>
      </w:r>
      <w:r w:rsidR="38F62B01" w:rsidRPr="00462D9E">
        <w:rPr>
          <w:rFonts w:ascii="Times New Roman" w:eastAsiaTheme="minorEastAsia" w:hAnsi="Times New Roman" w:cs="Times New Roman"/>
          <w:color w:val="1E1656"/>
          <w:lang w:eastAsia="et-EE"/>
        </w:rPr>
        <w:t xml:space="preserve"> kelle poolt ja mille osas?</w:t>
      </w:r>
    </w:p>
    <w:p w14:paraId="264796B1" w14:textId="77777777" w:rsidR="00FF6501" w:rsidRPr="00DE3B38" w:rsidRDefault="7911A8CF" w:rsidP="00E21CAB">
      <w:pPr>
        <w:spacing w:after="0" w:line="240" w:lineRule="auto"/>
        <w:textAlignment w:val="baseline"/>
        <w:rPr>
          <w:rFonts w:ascii="Times New Roman" w:eastAsia="Times New Roman" w:hAnsi="Times New Roman" w:cs="Times New Roman"/>
          <w:color w:val="1E1656"/>
          <w:lang w:eastAsia="et-EE"/>
        </w:rPr>
      </w:pPr>
      <w:r w:rsidRPr="00462D9E">
        <w:rPr>
          <w:rFonts w:ascii="Times New Roman" w:eastAsiaTheme="minorEastAsia" w:hAnsi="Times New Roman" w:cs="Times New Roman"/>
          <w:color w:val="1E1656"/>
          <w:lang w:eastAsia="et-EE"/>
        </w:rPr>
        <w:t>4.</w:t>
      </w:r>
      <w:r w:rsidR="006B6153">
        <w:rPr>
          <w:rFonts w:ascii="Times New Roman" w:eastAsiaTheme="minorEastAsia" w:hAnsi="Times New Roman" w:cs="Times New Roman"/>
          <w:color w:val="1E1656"/>
          <w:lang w:eastAsia="et-EE"/>
        </w:rPr>
        <w:t xml:space="preserve"> VA</w:t>
      </w:r>
      <w:r w:rsidRPr="00462D9E">
        <w:rPr>
          <w:rFonts w:ascii="Times New Roman" w:eastAsiaTheme="minorEastAsia" w:hAnsi="Times New Roman" w:cs="Times New Roman"/>
          <w:color w:val="1E1656"/>
          <w:lang w:eastAsia="et-EE"/>
        </w:rPr>
        <w:t xml:space="preserve"> </w:t>
      </w:r>
      <w:r w:rsidR="006B6153">
        <w:rPr>
          <w:rFonts w:ascii="Times New Roman" w:eastAsiaTheme="minorEastAsia" w:hAnsi="Times New Roman" w:cs="Times New Roman"/>
          <w:color w:val="1E1656"/>
          <w:lang w:eastAsia="et-EE"/>
        </w:rPr>
        <w:t>p</w:t>
      </w:r>
      <w:r w:rsidR="38F62B01" w:rsidRPr="00462D9E">
        <w:rPr>
          <w:rFonts w:ascii="Times New Roman" w:eastAsiaTheme="minorEastAsia" w:hAnsi="Times New Roman" w:cs="Times New Roman"/>
          <w:color w:val="1E1656"/>
          <w:lang w:eastAsia="et-EE"/>
        </w:rPr>
        <w:t xml:space="preserve">rotseduurid  raporteerimiskohustuse täitmiseks </w:t>
      </w:r>
    </w:p>
    <w:p w14:paraId="236CC3C4" w14:textId="77777777" w:rsidR="00FF6501" w:rsidRPr="00DE3B38" w:rsidRDefault="1A713391" w:rsidP="00E21CAB">
      <w:pPr>
        <w:spacing w:after="0" w:line="240" w:lineRule="auto"/>
        <w:textAlignment w:val="baseline"/>
        <w:rPr>
          <w:rFonts w:ascii="Times New Roman" w:eastAsia="Times New Roman" w:hAnsi="Times New Roman" w:cs="Times New Roman"/>
          <w:color w:val="1E1656"/>
          <w:lang w:eastAsia="et-EE"/>
        </w:rPr>
      </w:pPr>
      <w:r w:rsidRPr="00462D9E">
        <w:rPr>
          <w:rFonts w:ascii="Times New Roman" w:eastAsiaTheme="minorEastAsia" w:hAnsi="Times New Roman" w:cs="Times New Roman"/>
          <w:color w:val="1E1656"/>
          <w:lang w:eastAsia="et-EE"/>
        </w:rPr>
        <w:t xml:space="preserve">5. </w:t>
      </w:r>
      <w:r w:rsidR="38F62B01" w:rsidRPr="00462D9E">
        <w:rPr>
          <w:rFonts w:ascii="Times New Roman" w:eastAsiaTheme="minorEastAsia" w:hAnsi="Times New Roman" w:cs="Times New Roman"/>
          <w:color w:val="1E1656"/>
          <w:lang w:eastAsia="et-EE"/>
        </w:rPr>
        <w:t xml:space="preserve">Raporteerimise vorm </w:t>
      </w:r>
      <w:proofErr w:type="spellStart"/>
      <w:r w:rsidR="38F62B01" w:rsidRPr="00462D9E">
        <w:rPr>
          <w:rFonts w:ascii="Times New Roman" w:eastAsiaTheme="minorEastAsia" w:hAnsi="Times New Roman" w:cs="Times New Roman"/>
          <w:color w:val="1E1656"/>
          <w:lang w:eastAsia="et-EE"/>
        </w:rPr>
        <w:t>VA-te</w:t>
      </w:r>
      <w:proofErr w:type="spellEnd"/>
      <w:r w:rsidR="38F62B01" w:rsidRPr="00462D9E">
        <w:rPr>
          <w:rFonts w:ascii="Times New Roman" w:eastAsiaTheme="minorEastAsia" w:hAnsi="Times New Roman" w:cs="Times New Roman"/>
          <w:color w:val="1E1656"/>
          <w:lang w:eastAsia="et-EE"/>
        </w:rPr>
        <w:t xml:space="preserve"> jaoks </w:t>
      </w:r>
    </w:p>
    <w:p w14:paraId="1E9F0A46" w14:textId="77777777" w:rsidR="00FF6501" w:rsidRPr="00DE3B38" w:rsidRDefault="138E1F6F" w:rsidP="00E21CAB">
      <w:pPr>
        <w:spacing w:after="0" w:line="240" w:lineRule="auto"/>
        <w:textAlignment w:val="baseline"/>
        <w:rPr>
          <w:rFonts w:ascii="Times New Roman" w:eastAsia="Times New Roman" w:hAnsi="Times New Roman" w:cs="Times New Roman"/>
          <w:color w:val="1E1656"/>
          <w:lang w:eastAsia="et-EE"/>
        </w:rPr>
      </w:pPr>
      <w:r w:rsidRPr="00462D9E">
        <w:rPr>
          <w:rFonts w:ascii="Times New Roman" w:eastAsiaTheme="minorEastAsia" w:hAnsi="Times New Roman" w:cs="Times New Roman"/>
          <w:color w:val="1E1656"/>
          <w:lang w:eastAsia="et-EE"/>
        </w:rPr>
        <w:t xml:space="preserve">5.1 </w:t>
      </w:r>
      <w:r w:rsidR="38F62B01" w:rsidRPr="00462D9E">
        <w:rPr>
          <w:rFonts w:ascii="Times New Roman" w:eastAsiaTheme="minorEastAsia" w:hAnsi="Times New Roman" w:cs="Times New Roman"/>
          <w:color w:val="1E1656"/>
          <w:lang w:eastAsia="et-EE"/>
        </w:rPr>
        <w:t>Raporteerimise raamistik </w:t>
      </w:r>
    </w:p>
    <w:p w14:paraId="5659F1A0" w14:textId="77777777" w:rsidR="00FF6501" w:rsidRPr="00DE3B38" w:rsidRDefault="76FD9E85" w:rsidP="00E21CAB">
      <w:pPr>
        <w:spacing w:after="0" w:line="240" w:lineRule="auto"/>
        <w:textAlignment w:val="baseline"/>
        <w:rPr>
          <w:rFonts w:ascii="Times New Roman" w:eastAsia="Times New Roman" w:hAnsi="Times New Roman" w:cs="Times New Roman"/>
          <w:color w:val="1E1656"/>
          <w:lang w:eastAsia="et-EE"/>
        </w:rPr>
      </w:pPr>
      <w:r w:rsidRPr="00462D9E">
        <w:rPr>
          <w:rFonts w:ascii="Times New Roman" w:eastAsiaTheme="minorEastAsia" w:hAnsi="Times New Roman" w:cs="Times New Roman"/>
          <w:color w:val="1E1656"/>
          <w:lang w:eastAsia="et-EE"/>
        </w:rPr>
        <w:t xml:space="preserve">5.2 </w:t>
      </w:r>
      <w:r w:rsidR="38F62B01" w:rsidRPr="00462D9E">
        <w:rPr>
          <w:rFonts w:ascii="Times New Roman" w:eastAsiaTheme="minorEastAsia" w:hAnsi="Times New Roman" w:cs="Times New Roman"/>
          <w:color w:val="1E1656"/>
          <w:lang w:eastAsia="et-EE"/>
        </w:rPr>
        <w:t>Raporteerimise sisu </w:t>
      </w:r>
    </w:p>
    <w:p w14:paraId="53976AEE" w14:textId="77777777" w:rsidR="00FF6501" w:rsidRPr="00FF6501" w:rsidRDefault="00FF6501" w:rsidP="13753286">
      <w:pPr>
        <w:pStyle w:val="ListParagraph"/>
        <w:spacing w:after="0" w:line="240" w:lineRule="auto"/>
        <w:textAlignment w:val="baseline"/>
        <w:rPr>
          <w:rFonts w:ascii="Times New Roman" w:eastAsia="Times New Roman" w:hAnsi="Times New Roman" w:cs="Times New Roman"/>
          <w:color w:val="1E1656"/>
          <w:kern w:val="0"/>
          <w:lang w:eastAsia="et-EE"/>
          <w14:ligatures w14:val="none"/>
        </w:rPr>
      </w:pPr>
    </w:p>
    <w:p w14:paraId="72EE0433" w14:textId="77777777" w:rsidR="00FF6501" w:rsidRPr="00E21CAB" w:rsidRDefault="00FF6501" w:rsidP="00FF6501">
      <w:pPr>
        <w:spacing w:after="0" w:line="240" w:lineRule="auto"/>
        <w:textAlignment w:val="baseline"/>
        <w:rPr>
          <w:rFonts w:ascii="Segoe UI" w:eastAsia="Times New Roman" w:hAnsi="Segoe UI" w:cs="Segoe UI"/>
          <w:kern w:val="0"/>
          <w:sz w:val="18"/>
          <w:szCs w:val="18"/>
          <w:lang w:eastAsia="et-EE"/>
          <w14:ligatures w14:val="none"/>
        </w:rPr>
      </w:pPr>
      <w:r w:rsidRPr="00FF6501">
        <w:rPr>
          <w:rFonts w:ascii="Times New Roman" w:eastAsia="Times New Roman" w:hAnsi="Times New Roman" w:cs="Times New Roman"/>
          <w:color w:val="1E1656"/>
          <w:kern w:val="0"/>
          <w:u w:val="single"/>
          <w:lang w:eastAsia="et-EE"/>
          <w14:ligatures w14:val="none"/>
        </w:rPr>
        <w:t>​</w:t>
      </w:r>
      <w:r w:rsidRPr="00FF6501">
        <w:rPr>
          <w:rFonts w:ascii="Times New Roman" w:eastAsia="Times New Roman" w:hAnsi="Times New Roman" w:cs="Times New Roman"/>
          <w:color w:val="1E1656"/>
          <w:kern w:val="0"/>
          <w:lang w:eastAsia="et-EE"/>
          <w14:ligatures w14:val="none"/>
        </w:rPr>
        <w:t> </w:t>
      </w:r>
    </w:p>
    <w:p w14:paraId="30240D44" w14:textId="77777777" w:rsidR="00FF6501" w:rsidRPr="00FF6501" w:rsidRDefault="005160F3" w:rsidP="13753286">
      <w:pPr>
        <w:pStyle w:val="ListParagraph"/>
        <w:numPr>
          <w:ilvl w:val="0"/>
          <w:numId w:val="1"/>
        </w:numPr>
        <w:spacing w:after="0" w:line="240" w:lineRule="auto"/>
        <w:rPr>
          <w:rFonts w:ascii="Times New Roman" w:eastAsia="Times New Roman" w:hAnsi="Times New Roman" w:cs="Times New Roman"/>
          <w:b/>
          <w:bCs/>
          <w:color w:val="E10E49"/>
          <w:sz w:val="28"/>
          <w:szCs w:val="28"/>
          <w:lang w:eastAsia="et-EE"/>
        </w:rPr>
      </w:pPr>
      <w:r w:rsidRPr="13753286">
        <w:rPr>
          <w:rFonts w:ascii="Times New Roman" w:eastAsia="Times New Roman" w:hAnsi="Times New Roman" w:cs="Times New Roman"/>
          <w:b/>
          <w:bCs/>
          <w:color w:val="E10E49"/>
          <w:sz w:val="28"/>
          <w:szCs w:val="28"/>
          <w:lang w:eastAsia="et-EE"/>
        </w:rPr>
        <w:t>Mõiste</w:t>
      </w:r>
      <w:r w:rsidR="0E94B94D" w:rsidRPr="13753286">
        <w:rPr>
          <w:rFonts w:ascii="Times New Roman" w:eastAsia="Times New Roman" w:hAnsi="Times New Roman" w:cs="Times New Roman"/>
          <w:b/>
          <w:bCs/>
          <w:color w:val="E10E49"/>
          <w:sz w:val="28"/>
          <w:szCs w:val="28"/>
          <w:lang w:eastAsia="et-EE"/>
        </w:rPr>
        <w:t>d</w:t>
      </w:r>
    </w:p>
    <w:p w14:paraId="721DC38A" w14:textId="77777777" w:rsidR="00FF6501" w:rsidRDefault="00FF6501" w:rsidP="00FF6501">
      <w:pPr>
        <w:spacing w:after="0" w:line="240" w:lineRule="auto"/>
        <w:textAlignment w:val="baseline"/>
        <w:rPr>
          <w:rFonts w:ascii="Times New Roman" w:eastAsia="Times New Roman" w:hAnsi="Times New Roman" w:cs="Times New Roman"/>
          <w:color w:val="1E1656"/>
          <w:kern w:val="0"/>
          <w:lang w:eastAsia="et-EE"/>
          <w14:ligatures w14:val="none"/>
        </w:rPr>
      </w:pPr>
    </w:p>
    <w:p w14:paraId="7AE37D2A" w14:textId="77777777" w:rsidR="005160F3" w:rsidRDefault="19F9297B" w:rsidP="005160F3">
      <w:pPr>
        <w:autoSpaceDE w:val="0"/>
        <w:autoSpaceDN w:val="0"/>
        <w:adjustRightInd w:val="0"/>
        <w:spacing w:after="0" w:line="240" w:lineRule="auto"/>
        <w:rPr>
          <w:rFonts w:ascii="Times New Roman" w:eastAsia="Times New Roman" w:hAnsi="Times New Roman" w:cs="Times New Roman"/>
          <w:color w:val="1E1656"/>
          <w:kern w:val="0"/>
          <w:lang w:eastAsia="et-EE"/>
          <w14:ligatures w14:val="none"/>
        </w:rPr>
      </w:pPr>
      <w:r w:rsidRPr="001F3D26">
        <w:rPr>
          <w:rFonts w:ascii="Times New Roman" w:eastAsia="Times New Roman" w:hAnsi="Times New Roman" w:cs="Times New Roman"/>
          <w:b/>
          <w:bCs/>
          <w:color w:val="1E1656"/>
          <w:kern w:val="0"/>
          <w:lang w:eastAsia="et-EE"/>
          <w14:ligatures w14:val="none"/>
        </w:rPr>
        <w:t xml:space="preserve">Linna </w:t>
      </w:r>
      <w:r w:rsidR="0DB90D0E" w:rsidRPr="001F3D26">
        <w:rPr>
          <w:rFonts w:ascii="Times New Roman" w:eastAsia="Times New Roman" w:hAnsi="Times New Roman" w:cs="Times New Roman"/>
          <w:b/>
          <w:bCs/>
          <w:color w:val="1E1656"/>
          <w:kern w:val="0"/>
          <w:lang w:eastAsia="et-EE"/>
          <w14:ligatures w14:val="none"/>
        </w:rPr>
        <w:t>ü</w:t>
      </w:r>
      <w:r w:rsidR="005160F3" w:rsidRPr="001F3D26">
        <w:rPr>
          <w:rFonts w:ascii="Times New Roman" w:eastAsia="Times New Roman" w:hAnsi="Times New Roman" w:cs="Times New Roman"/>
          <w:b/>
          <w:bCs/>
          <w:color w:val="1E1656"/>
          <w:kern w:val="0"/>
          <w:lang w:eastAsia="et-EE"/>
          <w14:ligatures w14:val="none"/>
        </w:rPr>
        <w:t>hing</w:t>
      </w:r>
      <w:r w:rsidR="005160F3">
        <w:rPr>
          <w:rFonts w:ascii="Times New Roman" w:eastAsia="Times New Roman" w:hAnsi="Times New Roman" w:cs="Times New Roman"/>
          <w:color w:val="1E1656"/>
          <w:kern w:val="0"/>
          <w:lang w:eastAsia="et-EE"/>
          <w14:ligatures w14:val="none"/>
        </w:rPr>
        <w:t xml:space="preserve"> </w:t>
      </w:r>
      <w:r w:rsidR="00D40F56">
        <w:rPr>
          <w:rFonts w:ascii="Times New Roman" w:eastAsia="Times New Roman" w:hAnsi="Times New Roman" w:cs="Times New Roman"/>
          <w:color w:val="1E1656"/>
          <w:kern w:val="0"/>
          <w:lang w:eastAsia="et-EE"/>
          <w14:ligatures w14:val="none"/>
        </w:rPr>
        <w:t xml:space="preserve">(edaspidi ka </w:t>
      </w:r>
      <w:r w:rsidR="00D40F56" w:rsidRPr="00462D9E">
        <w:rPr>
          <w:rFonts w:ascii="Times New Roman" w:eastAsia="Times New Roman" w:hAnsi="Times New Roman" w:cs="Times New Roman"/>
          <w:i/>
          <w:iCs/>
          <w:color w:val="1E1656"/>
          <w:kern w:val="0"/>
          <w:lang w:eastAsia="et-EE"/>
          <w14:ligatures w14:val="none"/>
        </w:rPr>
        <w:t>ühing</w:t>
      </w:r>
      <w:r w:rsidR="00D40F56">
        <w:rPr>
          <w:rFonts w:ascii="Times New Roman" w:eastAsia="Times New Roman" w:hAnsi="Times New Roman" w:cs="Times New Roman"/>
          <w:color w:val="1E1656"/>
          <w:kern w:val="0"/>
          <w:lang w:eastAsia="et-EE"/>
          <w14:ligatures w14:val="none"/>
        </w:rPr>
        <w:t>)</w:t>
      </w:r>
      <w:r w:rsidR="00337827">
        <w:rPr>
          <w:rFonts w:ascii="Times New Roman" w:eastAsia="Times New Roman" w:hAnsi="Times New Roman" w:cs="Times New Roman"/>
          <w:color w:val="1E1656"/>
          <w:kern w:val="0"/>
          <w:lang w:eastAsia="et-EE"/>
          <w14:ligatures w14:val="none"/>
        </w:rPr>
        <w:t xml:space="preserve"> </w:t>
      </w:r>
      <w:r w:rsidR="005160F3">
        <w:rPr>
          <w:rFonts w:ascii="Times New Roman" w:eastAsia="Times New Roman" w:hAnsi="Times New Roman" w:cs="Times New Roman"/>
          <w:color w:val="1E1656"/>
          <w:kern w:val="0"/>
          <w:lang w:eastAsia="et-EE"/>
          <w14:ligatures w14:val="none"/>
        </w:rPr>
        <w:t xml:space="preserve">– Tallinna </w:t>
      </w:r>
      <w:r w:rsidR="005160F3" w:rsidRPr="005160F3">
        <w:rPr>
          <w:rFonts w:ascii="Times New Roman" w:eastAsia="Times New Roman" w:hAnsi="Times New Roman" w:cs="Times New Roman"/>
          <w:color w:val="1E1656"/>
          <w:kern w:val="0"/>
          <w:lang w:eastAsia="et-EE"/>
          <w14:ligatures w14:val="none"/>
        </w:rPr>
        <w:t>linna ainuosalusega äriühing</w:t>
      </w:r>
      <w:r w:rsidR="00DE3B38">
        <w:rPr>
          <w:rFonts w:ascii="Times New Roman" w:eastAsia="Times New Roman" w:hAnsi="Times New Roman" w:cs="Times New Roman"/>
          <w:color w:val="1E1656"/>
          <w:kern w:val="0"/>
          <w:lang w:eastAsia="et-EE"/>
          <w14:ligatures w14:val="none"/>
        </w:rPr>
        <w:t xml:space="preserve"> (aktsiaselts, osaühing)</w:t>
      </w:r>
      <w:r w:rsidR="005160F3" w:rsidRPr="005160F3">
        <w:rPr>
          <w:rFonts w:ascii="Times New Roman" w:eastAsia="Times New Roman" w:hAnsi="Times New Roman" w:cs="Times New Roman"/>
          <w:color w:val="1E1656"/>
          <w:kern w:val="0"/>
          <w:lang w:eastAsia="et-EE"/>
          <w14:ligatures w14:val="none"/>
        </w:rPr>
        <w:t xml:space="preserve"> ja sihtasutus, mille</w:t>
      </w:r>
      <w:r w:rsidR="005160F3">
        <w:rPr>
          <w:rFonts w:ascii="Times New Roman" w:eastAsia="Times New Roman" w:hAnsi="Times New Roman" w:cs="Times New Roman"/>
          <w:color w:val="1E1656"/>
          <w:kern w:val="0"/>
          <w:lang w:eastAsia="et-EE"/>
          <w14:ligatures w14:val="none"/>
        </w:rPr>
        <w:t xml:space="preserve"> </w:t>
      </w:r>
      <w:r w:rsidR="005160F3" w:rsidRPr="005160F3">
        <w:rPr>
          <w:rFonts w:ascii="Times New Roman" w:eastAsia="Times New Roman" w:hAnsi="Times New Roman" w:cs="Times New Roman"/>
          <w:color w:val="1E1656"/>
          <w:kern w:val="0"/>
          <w:lang w:eastAsia="et-EE"/>
          <w14:ligatures w14:val="none"/>
        </w:rPr>
        <w:t>ainus asutaja on Tallinna linn</w:t>
      </w:r>
      <w:r w:rsidR="005160F3">
        <w:rPr>
          <w:rFonts w:ascii="Times New Roman" w:eastAsia="Times New Roman" w:hAnsi="Times New Roman" w:cs="Times New Roman"/>
          <w:color w:val="1E1656"/>
          <w:kern w:val="0"/>
          <w:lang w:eastAsia="et-EE"/>
          <w14:ligatures w14:val="none"/>
        </w:rPr>
        <w:t>.</w:t>
      </w:r>
    </w:p>
    <w:p w14:paraId="0445B42A" w14:textId="77777777" w:rsidR="009B69F0" w:rsidRDefault="009B69F0" w:rsidP="005160F3">
      <w:pPr>
        <w:autoSpaceDE w:val="0"/>
        <w:autoSpaceDN w:val="0"/>
        <w:adjustRightInd w:val="0"/>
        <w:spacing w:after="0" w:line="240" w:lineRule="auto"/>
        <w:rPr>
          <w:rFonts w:ascii="Times New Roman" w:eastAsia="Times New Roman" w:hAnsi="Times New Roman" w:cs="Times New Roman"/>
          <w:color w:val="1E1656"/>
          <w:kern w:val="0"/>
          <w:lang w:eastAsia="et-EE"/>
          <w14:ligatures w14:val="none"/>
        </w:rPr>
      </w:pPr>
      <w:r w:rsidRPr="001F3D26">
        <w:rPr>
          <w:rFonts w:ascii="Times New Roman" w:eastAsia="Times New Roman" w:hAnsi="Times New Roman" w:cs="Times New Roman"/>
          <w:b/>
          <w:bCs/>
          <w:color w:val="1E1656"/>
          <w:kern w:val="0"/>
          <w:lang w:eastAsia="et-EE"/>
          <w14:ligatures w14:val="none"/>
        </w:rPr>
        <w:t>Juhtorgani liige</w:t>
      </w:r>
      <w:r>
        <w:rPr>
          <w:rFonts w:ascii="Times New Roman" w:eastAsia="Times New Roman" w:hAnsi="Times New Roman" w:cs="Times New Roman"/>
          <w:color w:val="1E1656"/>
          <w:kern w:val="0"/>
          <w:lang w:eastAsia="et-EE"/>
          <w14:ligatures w14:val="none"/>
        </w:rPr>
        <w:t xml:space="preserve"> </w:t>
      </w:r>
      <w:r w:rsidR="00DE3B38">
        <w:rPr>
          <w:rFonts w:ascii="Times New Roman" w:eastAsia="Times New Roman" w:hAnsi="Times New Roman" w:cs="Times New Roman"/>
          <w:color w:val="1E1656"/>
          <w:kern w:val="0"/>
          <w:lang w:eastAsia="et-EE"/>
          <w14:ligatures w14:val="none"/>
        </w:rPr>
        <w:t>–</w:t>
      </w:r>
      <w:r>
        <w:rPr>
          <w:rFonts w:ascii="Times New Roman" w:eastAsia="Times New Roman" w:hAnsi="Times New Roman" w:cs="Times New Roman"/>
          <w:color w:val="1E1656"/>
          <w:kern w:val="0"/>
          <w:lang w:eastAsia="et-EE"/>
          <w14:ligatures w14:val="none"/>
        </w:rPr>
        <w:t xml:space="preserve"> </w:t>
      </w:r>
      <w:r w:rsidR="00DE3B38">
        <w:rPr>
          <w:rFonts w:ascii="Times New Roman" w:eastAsia="Times New Roman" w:hAnsi="Times New Roman" w:cs="Times New Roman"/>
          <w:color w:val="1E1656"/>
          <w:kern w:val="0"/>
          <w:lang w:eastAsia="et-EE"/>
          <w14:ligatures w14:val="none"/>
        </w:rPr>
        <w:t xml:space="preserve">linna </w:t>
      </w:r>
      <w:r>
        <w:rPr>
          <w:rFonts w:ascii="Times New Roman" w:eastAsia="Times New Roman" w:hAnsi="Times New Roman" w:cs="Times New Roman"/>
          <w:color w:val="1E1656"/>
          <w:kern w:val="0"/>
          <w:lang w:eastAsia="et-EE"/>
          <w14:ligatures w14:val="none"/>
        </w:rPr>
        <w:t>ü</w:t>
      </w:r>
      <w:r w:rsidRPr="009B69F0">
        <w:rPr>
          <w:rFonts w:ascii="Times New Roman" w:eastAsia="Times New Roman" w:hAnsi="Times New Roman" w:cs="Times New Roman"/>
          <w:color w:val="1E1656"/>
          <w:kern w:val="0"/>
          <w:lang w:eastAsia="et-EE"/>
          <w14:ligatures w14:val="none"/>
        </w:rPr>
        <w:t xml:space="preserve">hingu nõukogu, auditikomitee </w:t>
      </w:r>
      <w:r w:rsidR="00337827">
        <w:rPr>
          <w:rFonts w:ascii="Times New Roman" w:eastAsia="Times New Roman" w:hAnsi="Times New Roman" w:cs="Times New Roman"/>
          <w:color w:val="1E1656"/>
          <w:kern w:val="0"/>
          <w:lang w:eastAsia="et-EE"/>
          <w14:ligatures w14:val="none"/>
        </w:rPr>
        <w:t>või</w:t>
      </w:r>
      <w:r w:rsidR="00337827" w:rsidRPr="009B69F0">
        <w:rPr>
          <w:rFonts w:ascii="Times New Roman" w:eastAsia="Times New Roman" w:hAnsi="Times New Roman" w:cs="Times New Roman"/>
          <w:color w:val="1E1656"/>
          <w:kern w:val="0"/>
          <w:lang w:eastAsia="et-EE"/>
          <w14:ligatures w14:val="none"/>
        </w:rPr>
        <w:t xml:space="preserve"> </w:t>
      </w:r>
      <w:r w:rsidRPr="009B69F0">
        <w:rPr>
          <w:rFonts w:ascii="Times New Roman" w:eastAsia="Times New Roman" w:hAnsi="Times New Roman" w:cs="Times New Roman"/>
          <w:color w:val="1E1656"/>
          <w:kern w:val="0"/>
          <w:lang w:eastAsia="et-EE"/>
          <w14:ligatures w14:val="none"/>
        </w:rPr>
        <w:t>juhatuse liige</w:t>
      </w:r>
      <w:r w:rsidR="74020002" w:rsidRPr="009B69F0">
        <w:rPr>
          <w:rFonts w:ascii="Times New Roman" w:eastAsia="Times New Roman" w:hAnsi="Times New Roman" w:cs="Times New Roman"/>
          <w:color w:val="1E1656"/>
          <w:kern w:val="0"/>
          <w:lang w:eastAsia="et-EE"/>
          <w14:ligatures w14:val="none"/>
        </w:rPr>
        <w:t>.</w:t>
      </w:r>
    </w:p>
    <w:p w14:paraId="011D6523" w14:textId="7F2D5744" w:rsidR="001F3D26" w:rsidRDefault="005C425F" w:rsidP="005160F3">
      <w:pPr>
        <w:autoSpaceDE w:val="0"/>
        <w:autoSpaceDN w:val="0"/>
        <w:adjustRightInd w:val="0"/>
        <w:spacing w:after="0" w:line="240" w:lineRule="auto"/>
        <w:rPr>
          <w:rFonts w:ascii="Times New Roman" w:eastAsia="Times New Roman" w:hAnsi="Times New Roman" w:cs="Times New Roman"/>
          <w:color w:val="1E1656"/>
          <w:kern w:val="0"/>
          <w:lang w:eastAsia="et-EE"/>
          <w14:ligatures w14:val="none"/>
        </w:rPr>
      </w:pPr>
      <w:r>
        <w:rPr>
          <w:rFonts w:ascii="Times New Roman" w:eastAsia="Times New Roman" w:hAnsi="Times New Roman" w:cs="Times New Roman"/>
          <w:b/>
          <w:bCs/>
          <w:color w:val="1E1656"/>
          <w:kern w:val="0"/>
          <w:lang w:eastAsia="et-EE"/>
          <w14:ligatures w14:val="none"/>
        </w:rPr>
        <w:t>D</w:t>
      </w:r>
      <w:r w:rsidR="001F3D26" w:rsidRPr="001F3D26">
        <w:rPr>
          <w:rFonts w:ascii="Times New Roman" w:eastAsia="Times New Roman" w:hAnsi="Times New Roman" w:cs="Times New Roman"/>
          <w:b/>
          <w:bCs/>
          <w:color w:val="1E1656"/>
          <w:kern w:val="0"/>
          <w:lang w:eastAsia="et-EE"/>
          <w14:ligatures w14:val="none"/>
        </w:rPr>
        <w:t>eklaratsioon</w:t>
      </w:r>
      <w:r w:rsidR="001F3D26">
        <w:rPr>
          <w:rFonts w:ascii="Times New Roman" w:eastAsia="Times New Roman" w:hAnsi="Times New Roman" w:cs="Times New Roman"/>
          <w:color w:val="1E1656"/>
          <w:kern w:val="0"/>
          <w:lang w:eastAsia="et-EE"/>
          <w14:ligatures w14:val="none"/>
        </w:rPr>
        <w:t xml:space="preserve"> – </w:t>
      </w:r>
      <w:r w:rsidR="00A55EDD">
        <w:rPr>
          <w:rFonts w:ascii="Times New Roman" w:eastAsia="Times New Roman" w:hAnsi="Times New Roman" w:cs="Times New Roman"/>
          <w:color w:val="1E1656"/>
          <w:kern w:val="0"/>
          <w:lang w:eastAsia="et-EE"/>
          <w14:ligatures w14:val="none"/>
        </w:rPr>
        <w:t xml:space="preserve">linna </w:t>
      </w:r>
      <w:proofErr w:type="spellStart"/>
      <w:r w:rsidR="00A55EDD">
        <w:rPr>
          <w:rFonts w:ascii="Times New Roman" w:eastAsia="Times New Roman" w:hAnsi="Times New Roman" w:cs="Times New Roman"/>
          <w:color w:val="1E1656"/>
          <w:kern w:val="0"/>
          <w:lang w:eastAsia="et-EE"/>
          <w14:ligatures w14:val="none"/>
        </w:rPr>
        <w:t>sisekontrolöri</w:t>
      </w:r>
      <w:proofErr w:type="spellEnd"/>
      <w:r w:rsidR="00A55EDD">
        <w:rPr>
          <w:rFonts w:ascii="Times New Roman" w:eastAsia="Times New Roman" w:hAnsi="Times New Roman" w:cs="Times New Roman"/>
          <w:color w:val="1E1656"/>
          <w:kern w:val="0"/>
          <w:lang w:eastAsia="et-EE"/>
          <w14:ligatures w14:val="none"/>
        </w:rPr>
        <w:t xml:space="preserve"> teenistuse poolt välja töötatud </w:t>
      </w:r>
      <w:r w:rsidR="001F3D26">
        <w:rPr>
          <w:rFonts w:ascii="Times New Roman" w:eastAsia="Times New Roman" w:hAnsi="Times New Roman" w:cs="Times New Roman"/>
          <w:color w:val="1E1656"/>
          <w:kern w:val="0"/>
          <w:lang w:eastAsia="et-EE"/>
          <w14:ligatures w14:val="none"/>
        </w:rPr>
        <w:t xml:space="preserve">dokumendi vorm, millel </w:t>
      </w:r>
      <w:r w:rsidR="00DE3B38">
        <w:rPr>
          <w:rFonts w:ascii="Times New Roman" w:eastAsia="Times New Roman" w:hAnsi="Times New Roman" w:cs="Times New Roman"/>
          <w:color w:val="1E1656"/>
          <w:kern w:val="0"/>
          <w:lang w:eastAsia="et-EE"/>
          <w14:ligatures w14:val="none"/>
        </w:rPr>
        <w:t xml:space="preserve">linna </w:t>
      </w:r>
      <w:r w:rsidR="001F3D26">
        <w:rPr>
          <w:rFonts w:ascii="Times New Roman" w:eastAsia="Times New Roman" w:hAnsi="Times New Roman" w:cs="Times New Roman"/>
          <w:color w:val="1E1656"/>
          <w:kern w:val="0"/>
          <w:lang w:eastAsia="et-EE"/>
          <w14:ligatures w14:val="none"/>
        </w:rPr>
        <w:t xml:space="preserve">ühingu juhtorgani liige esitab andmed enda ja temaga seotud </w:t>
      </w:r>
      <w:r w:rsidR="00543431">
        <w:rPr>
          <w:rFonts w:ascii="Times New Roman" w:eastAsia="Times New Roman" w:hAnsi="Times New Roman" w:cs="Times New Roman"/>
          <w:color w:val="1E1656"/>
          <w:kern w:val="0"/>
          <w:lang w:eastAsia="et-EE"/>
          <w14:ligatures w14:val="none"/>
        </w:rPr>
        <w:t xml:space="preserve">juriidiliste </w:t>
      </w:r>
      <w:r w:rsidR="001F3D26">
        <w:rPr>
          <w:rFonts w:ascii="Times New Roman" w:eastAsia="Times New Roman" w:hAnsi="Times New Roman" w:cs="Times New Roman"/>
          <w:color w:val="1E1656"/>
          <w:kern w:val="0"/>
          <w:lang w:eastAsia="et-EE"/>
          <w14:ligatures w14:val="none"/>
        </w:rPr>
        <w:t xml:space="preserve">isikute ärihuvide </w:t>
      </w:r>
      <w:r w:rsidR="00DE3B38">
        <w:rPr>
          <w:rFonts w:ascii="Times New Roman" w:eastAsia="Times New Roman" w:hAnsi="Times New Roman" w:cs="Times New Roman"/>
          <w:color w:val="1E1656"/>
          <w:kern w:val="0"/>
          <w:lang w:eastAsia="et-EE"/>
          <w14:ligatures w14:val="none"/>
        </w:rPr>
        <w:t xml:space="preserve">ja </w:t>
      </w:r>
      <w:proofErr w:type="spellStart"/>
      <w:r w:rsidR="00DE3B38">
        <w:rPr>
          <w:rFonts w:ascii="Times New Roman" w:eastAsia="Times New Roman" w:hAnsi="Times New Roman" w:cs="Times New Roman"/>
          <w:color w:val="1E1656"/>
          <w:kern w:val="0"/>
          <w:lang w:eastAsia="et-EE"/>
          <w14:ligatures w14:val="none"/>
        </w:rPr>
        <w:t>kõ</w:t>
      </w:r>
      <w:r w:rsidR="00E76ABF">
        <w:rPr>
          <w:rFonts w:ascii="Times New Roman" w:eastAsia="Times New Roman" w:hAnsi="Times New Roman" w:cs="Times New Roman"/>
          <w:color w:val="1E1656"/>
          <w:kern w:val="0"/>
          <w:lang w:eastAsia="et-EE"/>
          <w14:ligatures w14:val="none"/>
        </w:rPr>
        <w:t>r</w:t>
      </w:r>
      <w:r w:rsidR="00DE3B38">
        <w:rPr>
          <w:rFonts w:ascii="Times New Roman" w:eastAsia="Times New Roman" w:hAnsi="Times New Roman" w:cs="Times New Roman"/>
          <w:color w:val="1E1656"/>
          <w:kern w:val="0"/>
          <w:lang w:eastAsia="et-EE"/>
          <w14:ligatures w14:val="none"/>
        </w:rPr>
        <w:t>valtegevuste</w:t>
      </w:r>
      <w:proofErr w:type="spellEnd"/>
      <w:r w:rsidR="00DE3B38">
        <w:rPr>
          <w:rFonts w:ascii="Times New Roman" w:eastAsia="Times New Roman" w:hAnsi="Times New Roman" w:cs="Times New Roman"/>
          <w:color w:val="1E1656"/>
          <w:kern w:val="0"/>
          <w:lang w:eastAsia="et-EE"/>
          <w14:ligatures w14:val="none"/>
        </w:rPr>
        <w:t xml:space="preserve"> </w:t>
      </w:r>
      <w:r w:rsidR="001F3D26">
        <w:rPr>
          <w:rFonts w:ascii="Times New Roman" w:eastAsia="Times New Roman" w:hAnsi="Times New Roman" w:cs="Times New Roman"/>
          <w:color w:val="1E1656"/>
          <w:kern w:val="0"/>
          <w:lang w:eastAsia="et-EE"/>
          <w14:ligatures w14:val="none"/>
        </w:rPr>
        <w:t>kohta.</w:t>
      </w:r>
      <w:r w:rsidR="001F3D26" w:rsidRPr="001F3D26">
        <w:rPr>
          <w:rFonts w:ascii="Times New Roman" w:eastAsia="Times New Roman" w:hAnsi="Times New Roman" w:cs="Times New Roman"/>
          <w:color w:val="1E1656"/>
          <w:kern w:val="0"/>
          <w:lang w:eastAsia="et-EE"/>
          <w14:ligatures w14:val="none"/>
        </w:rPr>
        <w:t xml:space="preserve"> </w:t>
      </w:r>
    </w:p>
    <w:p w14:paraId="5FBD93D4" w14:textId="77777777" w:rsidR="005C3F76" w:rsidRDefault="00023DA2" w:rsidP="005160F3">
      <w:pPr>
        <w:autoSpaceDE w:val="0"/>
        <w:autoSpaceDN w:val="0"/>
        <w:adjustRightInd w:val="0"/>
        <w:spacing w:after="0" w:line="240" w:lineRule="auto"/>
        <w:rPr>
          <w:rFonts w:ascii="Times New Roman" w:eastAsia="Times New Roman" w:hAnsi="Times New Roman" w:cs="Times New Roman"/>
          <w:color w:val="1E1656"/>
          <w:kern w:val="0"/>
          <w:lang w:eastAsia="et-EE"/>
          <w14:ligatures w14:val="none"/>
        </w:rPr>
      </w:pPr>
      <w:r w:rsidRPr="00244FD8">
        <w:rPr>
          <w:rFonts w:ascii="Times New Roman" w:eastAsia="Times New Roman" w:hAnsi="Times New Roman" w:cs="Times New Roman"/>
          <w:b/>
          <w:bCs/>
          <w:color w:val="1E1656"/>
          <w:kern w:val="0"/>
          <w:lang w:eastAsia="et-EE"/>
          <w14:ligatures w14:val="none"/>
        </w:rPr>
        <w:t>A</w:t>
      </w:r>
      <w:r w:rsidR="005C3F76" w:rsidRPr="00244FD8">
        <w:rPr>
          <w:rFonts w:ascii="Times New Roman" w:eastAsia="Times New Roman" w:hAnsi="Times New Roman" w:cs="Times New Roman"/>
          <w:b/>
          <w:bCs/>
          <w:color w:val="1E1656"/>
          <w:kern w:val="0"/>
          <w:lang w:eastAsia="et-EE"/>
          <w14:ligatures w14:val="none"/>
        </w:rPr>
        <w:t>udiito</w:t>
      </w:r>
      <w:r w:rsidR="005C3F76" w:rsidRPr="005C3F76">
        <w:rPr>
          <w:rFonts w:ascii="Times New Roman" w:eastAsia="Times New Roman" w:hAnsi="Times New Roman" w:cs="Times New Roman"/>
          <w:b/>
          <w:bCs/>
          <w:color w:val="1E1656"/>
          <w:kern w:val="0"/>
          <w:lang w:eastAsia="et-EE"/>
          <w14:ligatures w14:val="none"/>
        </w:rPr>
        <w:t>r</w:t>
      </w:r>
      <w:r w:rsidR="00487755">
        <w:rPr>
          <w:rFonts w:ascii="Times New Roman" w:eastAsia="Times New Roman" w:hAnsi="Times New Roman" w:cs="Times New Roman"/>
          <w:b/>
          <w:bCs/>
          <w:color w:val="1E1656"/>
          <w:kern w:val="0"/>
          <w:lang w:eastAsia="et-EE"/>
          <w14:ligatures w14:val="none"/>
        </w:rPr>
        <w:t xml:space="preserve"> </w:t>
      </w:r>
      <w:r w:rsidR="00487755" w:rsidRPr="00487755">
        <w:rPr>
          <w:rFonts w:ascii="Times New Roman" w:eastAsia="Times New Roman" w:hAnsi="Times New Roman" w:cs="Times New Roman"/>
          <w:color w:val="1E1656"/>
          <w:kern w:val="0"/>
          <w:lang w:eastAsia="et-EE"/>
          <w14:ligatures w14:val="none"/>
        </w:rPr>
        <w:t xml:space="preserve">(edaspidi ka </w:t>
      </w:r>
      <w:r w:rsidR="00487755" w:rsidRPr="00462D9E">
        <w:rPr>
          <w:rFonts w:ascii="Times New Roman" w:eastAsia="Times New Roman" w:hAnsi="Times New Roman" w:cs="Times New Roman"/>
          <w:i/>
          <w:iCs/>
          <w:color w:val="1E1656"/>
          <w:kern w:val="0"/>
          <w:lang w:eastAsia="et-EE"/>
          <w14:ligatures w14:val="none"/>
        </w:rPr>
        <w:t>VA</w:t>
      </w:r>
      <w:r w:rsidR="00487755" w:rsidRPr="00487755">
        <w:rPr>
          <w:rFonts w:ascii="Times New Roman" w:eastAsia="Times New Roman" w:hAnsi="Times New Roman" w:cs="Times New Roman"/>
          <w:color w:val="1E1656"/>
          <w:kern w:val="0"/>
          <w:lang w:eastAsia="et-EE"/>
          <w14:ligatures w14:val="none"/>
        </w:rPr>
        <w:t>)</w:t>
      </w:r>
      <w:r w:rsidR="005C3F76" w:rsidRPr="00487755">
        <w:rPr>
          <w:rFonts w:ascii="Times New Roman" w:eastAsia="Times New Roman" w:hAnsi="Times New Roman" w:cs="Times New Roman"/>
          <w:color w:val="1E1656"/>
          <w:kern w:val="0"/>
          <w:lang w:eastAsia="et-EE"/>
          <w14:ligatures w14:val="none"/>
        </w:rPr>
        <w:t xml:space="preserve"> </w:t>
      </w:r>
      <w:r w:rsidR="00DE3B38">
        <w:rPr>
          <w:rFonts w:ascii="Times New Roman" w:eastAsia="Times New Roman" w:hAnsi="Times New Roman" w:cs="Times New Roman"/>
          <w:color w:val="1E1656"/>
          <w:kern w:val="0"/>
          <w:lang w:eastAsia="et-EE"/>
          <w14:ligatures w14:val="none"/>
        </w:rPr>
        <w:t>–</w:t>
      </w:r>
      <w:r w:rsidR="005C3F76">
        <w:rPr>
          <w:rFonts w:ascii="Times New Roman" w:eastAsia="Times New Roman" w:hAnsi="Times New Roman" w:cs="Times New Roman"/>
          <w:color w:val="1E1656"/>
          <w:kern w:val="0"/>
          <w:lang w:eastAsia="et-EE"/>
          <w14:ligatures w14:val="none"/>
        </w:rPr>
        <w:t xml:space="preserve"> </w:t>
      </w:r>
      <w:r w:rsidR="00DE3B38">
        <w:rPr>
          <w:rFonts w:ascii="Times New Roman" w:eastAsia="Times New Roman" w:hAnsi="Times New Roman" w:cs="Times New Roman"/>
          <w:color w:val="1E1656"/>
          <w:kern w:val="0"/>
          <w:lang w:eastAsia="et-EE"/>
          <w14:ligatures w14:val="none"/>
        </w:rPr>
        <w:t xml:space="preserve">linna </w:t>
      </w:r>
      <w:r w:rsidR="005C3F76" w:rsidRPr="00155E91">
        <w:rPr>
          <w:rFonts w:ascii="Times New Roman" w:eastAsia="Times New Roman" w:hAnsi="Times New Roman" w:cs="Times New Roman"/>
          <w:color w:val="1E1656"/>
          <w:kern w:val="0"/>
          <w:lang w:eastAsia="et-EE"/>
          <w14:ligatures w14:val="none"/>
        </w:rPr>
        <w:t>ühingu</w:t>
      </w:r>
      <w:r w:rsidR="005C3F76">
        <w:rPr>
          <w:rFonts w:ascii="Times New Roman" w:eastAsia="Times New Roman" w:hAnsi="Times New Roman" w:cs="Times New Roman"/>
          <w:color w:val="1E1656"/>
          <w:kern w:val="0"/>
          <w:lang w:eastAsia="et-EE"/>
          <w14:ligatures w14:val="none"/>
        </w:rPr>
        <w:t xml:space="preserve"> </w:t>
      </w:r>
      <w:r w:rsidR="005C3F76" w:rsidRPr="00155E91">
        <w:rPr>
          <w:rFonts w:ascii="Times New Roman" w:eastAsia="Times New Roman" w:hAnsi="Times New Roman" w:cs="Times New Roman"/>
          <w:color w:val="1E1656"/>
          <w:kern w:val="0"/>
          <w:lang w:eastAsia="et-EE"/>
          <w14:ligatures w14:val="none"/>
        </w:rPr>
        <w:t>raamatupidamise aastaaruannet auditeeriv audiitorettevõtja</w:t>
      </w:r>
      <w:r w:rsidR="00DE3B38">
        <w:rPr>
          <w:rFonts w:ascii="Times New Roman" w:eastAsia="Times New Roman" w:hAnsi="Times New Roman" w:cs="Times New Roman"/>
          <w:color w:val="1E1656"/>
          <w:kern w:val="0"/>
          <w:lang w:eastAsia="et-EE"/>
          <w14:ligatures w14:val="none"/>
        </w:rPr>
        <w:t>.</w:t>
      </w:r>
    </w:p>
    <w:p w14:paraId="06DD1AFD" w14:textId="77777777" w:rsidR="005160F3" w:rsidRPr="00FF6501" w:rsidRDefault="005160F3" w:rsidP="00FF6501">
      <w:pPr>
        <w:spacing w:after="0" w:line="240" w:lineRule="auto"/>
        <w:textAlignment w:val="baseline"/>
        <w:rPr>
          <w:rFonts w:ascii="Times New Roman" w:eastAsia="Times New Roman" w:hAnsi="Times New Roman" w:cs="Times New Roman"/>
          <w:color w:val="1E1656"/>
          <w:kern w:val="0"/>
          <w:lang w:eastAsia="et-EE"/>
          <w14:ligatures w14:val="none"/>
        </w:rPr>
      </w:pPr>
    </w:p>
    <w:p w14:paraId="6B611B39" w14:textId="77777777" w:rsidR="00FF6501" w:rsidRPr="00FF6501" w:rsidRDefault="0FF9AB71" w:rsidP="00FF6501">
      <w:pPr>
        <w:spacing w:after="0" w:line="240" w:lineRule="auto"/>
        <w:textAlignment w:val="baseline"/>
        <w:rPr>
          <w:rFonts w:ascii="Segoe UI" w:eastAsia="Times New Roman" w:hAnsi="Segoe UI" w:cs="Segoe UI"/>
          <w:b/>
          <w:bCs/>
          <w:color w:val="365F91"/>
          <w:kern w:val="0"/>
          <w:sz w:val="18"/>
          <w:szCs w:val="18"/>
          <w:lang w:eastAsia="et-EE"/>
          <w14:ligatures w14:val="none"/>
        </w:rPr>
      </w:pPr>
      <w:r w:rsidRPr="00FF6501">
        <w:rPr>
          <w:rFonts w:ascii="Times New Roman" w:eastAsia="Times New Roman" w:hAnsi="Times New Roman" w:cs="Times New Roman"/>
          <w:b/>
          <w:bCs/>
          <w:color w:val="E10E49"/>
          <w:kern w:val="0"/>
          <w:sz w:val="28"/>
          <w:szCs w:val="28"/>
          <w:lang w:eastAsia="et-EE"/>
          <w14:ligatures w14:val="none"/>
        </w:rPr>
        <w:t>2</w:t>
      </w:r>
      <w:r w:rsidR="00FF6501" w:rsidRPr="00FF6501">
        <w:rPr>
          <w:rFonts w:ascii="Times New Roman" w:eastAsia="Times New Roman" w:hAnsi="Times New Roman" w:cs="Times New Roman"/>
          <w:b/>
          <w:bCs/>
          <w:color w:val="E10E49"/>
          <w:kern w:val="0"/>
          <w:sz w:val="28"/>
          <w:szCs w:val="28"/>
          <w:lang w:eastAsia="et-EE"/>
          <w14:ligatures w14:val="none"/>
        </w:rPr>
        <w:t>. Juhendmaterjali koostamise eesmärk </w:t>
      </w:r>
    </w:p>
    <w:p w14:paraId="075E4635" w14:textId="77777777" w:rsidR="005160F3" w:rsidRDefault="005160F3" w:rsidP="001F2B3E">
      <w:pPr>
        <w:autoSpaceDE w:val="0"/>
        <w:autoSpaceDN w:val="0"/>
        <w:adjustRightInd w:val="0"/>
        <w:spacing w:after="120" w:line="240" w:lineRule="auto"/>
        <w:jc w:val="both"/>
        <w:rPr>
          <w:rFonts w:ascii="Times New Roman" w:eastAsia="Times New Roman" w:hAnsi="Times New Roman" w:cs="Times New Roman"/>
          <w:color w:val="1E1656"/>
          <w:kern w:val="0"/>
          <w:lang w:eastAsia="et-EE"/>
          <w14:ligatures w14:val="none"/>
        </w:rPr>
      </w:pPr>
    </w:p>
    <w:p w14:paraId="46B81354" w14:textId="77777777" w:rsidR="001F2B3E" w:rsidRPr="002C66D2" w:rsidRDefault="00674789" w:rsidP="001F2B3E">
      <w:pPr>
        <w:spacing w:after="120" w:line="240" w:lineRule="auto"/>
        <w:jc w:val="both"/>
        <w:textAlignment w:val="baseline"/>
        <w:rPr>
          <w:rFonts w:ascii="Times New Roman" w:eastAsia="Times New Roman" w:hAnsi="Times New Roman" w:cs="Times New Roman"/>
          <w:color w:val="1E1656"/>
          <w:kern w:val="0"/>
          <w:lang w:eastAsia="et-EE"/>
          <w14:ligatures w14:val="none"/>
        </w:rPr>
      </w:pPr>
      <w:r w:rsidRPr="00686FDD">
        <w:rPr>
          <w:rFonts w:ascii="Times New Roman" w:eastAsia="Times New Roman" w:hAnsi="Times New Roman" w:cs="Times New Roman"/>
          <w:color w:val="1E1656"/>
          <w:kern w:val="0"/>
          <w:lang w:eastAsia="et-EE"/>
          <w14:ligatures w14:val="none"/>
        </w:rPr>
        <w:t>Tallinna linn määrab KVS alusel kindlaks korruptsiooni ennetamise meetmete rakendamise põhimõtted ja korralduse linna ametiasutustes, hallatavates asutustes ja ühingutes.</w:t>
      </w:r>
      <w:r w:rsidR="006B6153" w:rsidRPr="005E6235">
        <w:rPr>
          <w:rFonts w:ascii="Times New Roman" w:eastAsia="Times New Roman" w:hAnsi="Times New Roman" w:cs="Times New Roman"/>
          <w:color w:val="1E1656"/>
          <w:kern w:val="0"/>
          <w:lang w:eastAsia="et-EE"/>
          <w14:ligatures w14:val="none"/>
        </w:rPr>
        <w:t xml:space="preserve"> Tulenevalt</w:t>
      </w:r>
      <w:r w:rsidR="006B6153">
        <w:rPr>
          <w:rFonts w:ascii="Times New Roman" w:eastAsia="Times New Roman" w:hAnsi="Times New Roman" w:cs="Times New Roman"/>
          <w:color w:val="1E1656"/>
          <w:kern w:val="0"/>
          <w:lang w:eastAsia="et-EE"/>
          <w14:ligatures w14:val="none"/>
        </w:rPr>
        <w:t xml:space="preserve"> eeltoodust tuleb ü</w:t>
      </w:r>
      <w:r w:rsidR="00155E91" w:rsidRPr="00155E91">
        <w:rPr>
          <w:rFonts w:ascii="Times New Roman" w:eastAsia="Times New Roman" w:hAnsi="Times New Roman" w:cs="Times New Roman"/>
          <w:color w:val="1E1656"/>
          <w:kern w:val="0"/>
          <w:lang w:eastAsia="et-EE"/>
          <w14:ligatures w14:val="none"/>
        </w:rPr>
        <w:t>hingu</w:t>
      </w:r>
      <w:r w:rsidR="00C73DF1">
        <w:rPr>
          <w:rFonts w:ascii="Times New Roman" w:eastAsia="Times New Roman" w:hAnsi="Times New Roman" w:cs="Times New Roman"/>
          <w:color w:val="1E1656"/>
          <w:kern w:val="0"/>
          <w:lang w:eastAsia="et-EE"/>
          <w14:ligatures w14:val="none"/>
        </w:rPr>
        <w:t>l</w:t>
      </w:r>
      <w:r>
        <w:rPr>
          <w:rFonts w:ascii="Times New Roman" w:eastAsia="Times New Roman" w:hAnsi="Times New Roman" w:cs="Times New Roman"/>
          <w:color w:val="1E1656"/>
          <w:kern w:val="0"/>
          <w:lang w:eastAsia="et-EE"/>
          <w14:ligatures w14:val="none"/>
        </w:rPr>
        <w:t xml:space="preserve"> </w:t>
      </w:r>
      <w:r w:rsidR="00007C99">
        <w:rPr>
          <w:rFonts w:ascii="Times New Roman" w:eastAsia="Times New Roman" w:hAnsi="Times New Roman" w:cs="Times New Roman"/>
          <w:color w:val="1E1656"/>
          <w:kern w:val="0"/>
          <w:lang w:eastAsia="et-EE"/>
          <w14:ligatures w14:val="none"/>
        </w:rPr>
        <w:t xml:space="preserve">pakkumuskutses küsida </w:t>
      </w:r>
      <w:r w:rsidR="00155E91" w:rsidRPr="00155E91">
        <w:rPr>
          <w:rFonts w:ascii="Times New Roman" w:eastAsia="Times New Roman" w:hAnsi="Times New Roman" w:cs="Times New Roman"/>
          <w:color w:val="1E1656"/>
          <w:kern w:val="0"/>
          <w:lang w:eastAsia="et-EE"/>
          <w14:ligatures w14:val="none"/>
        </w:rPr>
        <w:t>raamatupidamise aastaaruannet auditeerival</w:t>
      </w:r>
      <w:r w:rsidR="00155E91">
        <w:rPr>
          <w:rFonts w:ascii="Times New Roman" w:eastAsia="Times New Roman" w:hAnsi="Times New Roman" w:cs="Times New Roman"/>
          <w:color w:val="1E1656"/>
          <w:kern w:val="0"/>
          <w:lang w:eastAsia="et-EE"/>
          <w14:ligatures w14:val="none"/>
        </w:rPr>
        <w:t>t</w:t>
      </w:r>
      <w:r w:rsidR="00155E91" w:rsidRPr="00155E91">
        <w:rPr>
          <w:rFonts w:ascii="Times New Roman" w:eastAsia="Times New Roman" w:hAnsi="Times New Roman" w:cs="Times New Roman"/>
          <w:color w:val="1E1656"/>
          <w:kern w:val="0"/>
          <w:lang w:eastAsia="et-EE"/>
          <w14:ligatures w14:val="none"/>
        </w:rPr>
        <w:t xml:space="preserve"> audiitorettevõtjal</w:t>
      </w:r>
      <w:r w:rsidR="00155E91">
        <w:rPr>
          <w:rFonts w:ascii="Times New Roman" w:eastAsia="Times New Roman" w:hAnsi="Times New Roman" w:cs="Times New Roman"/>
          <w:color w:val="1E1656"/>
          <w:kern w:val="0"/>
          <w:lang w:eastAsia="et-EE"/>
          <w14:ligatures w14:val="none"/>
        </w:rPr>
        <w:t xml:space="preserve">t </w:t>
      </w:r>
      <w:r w:rsidR="00007C99">
        <w:rPr>
          <w:rFonts w:ascii="Times New Roman" w:eastAsia="Times New Roman" w:hAnsi="Times New Roman" w:cs="Times New Roman"/>
          <w:color w:val="1E1656"/>
          <w:kern w:val="0"/>
          <w:lang w:eastAsia="et-EE"/>
          <w14:ligatures w14:val="none"/>
        </w:rPr>
        <w:t xml:space="preserve">memorandumit, milles audiitor esitab kokkuvõtte </w:t>
      </w:r>
      <w:r w:rsidR="3E6D45A6">
        <w:rPr>
          <w:rFonts w:ascii="Times New Roman" w:eastAsia="Times New Roman" w:hAnsi="Times New Roman" w:cs="Times New Roman"/>
          <w:color w:val="1E1656"/>
          <w:kern w:val="0"/>
          <w:lang w:eastAsia="et-EE"/>
          <w14:ligatures w14:val="none"/>
        </w:rPr>
        <w:t>korruptsioonivastase seaduse (edaspidi</w:t>
      </w:r>
      <w:r w:rsidR="0C6019A1">
        <w:rPr>
          <w:rFonts w:ascii="Times New Roman" w:eastAsia="Times New Roman" w:hAnsi="Times New Roman" w:cs="Times New Roman"/>
          <w:color w:val="1E1656"/>
          <w:kern w:val="0"/>
          <w:lang w:eastAsia="et-EE"/>
          <w14:ligatures w14:val="none"/>
        </w:rPr>
        <w:t xml:space="preserve"> </w:t>
      </w:r>
      <w:r w:rsidR="00C73DF1" w:rsidRPr="13753286">
        <w:rPr>
          <w:rFonts w:ascii="Times New Roman" w:eastAsia="Times New Roman" w:hAnsi="Times New Roman" w:cs="Times New Roman"/>
          <w:i/>
          <w:iCs/>
          <w:color w:val="1E1656"/>
          <w:kern w:val="0"/>
          <w:lang w:eastAsia="et-EE"/>
          <w14:ligatures w14:val="none"/>
        </w:rPr>
        <w:t>KVS</w:t>
      </w:r>
      <w:r w:rsidR="49047C1E">
        <w:rPr>
          <w:rFonts w:ascii="Times New Roman" w:eastAsia="Times New Roman" w:hAnsi="Times New Roman" w:cs="Times New Roman"/>
          <w:color w:val="1E1656"/>
          <w:kern w:val="0"/>
          <w:lang w:eastAsia="et-EE"/>
          <w14:ligatures w14:val="none"/>
        </w:rPr>
        <w:t>)</w:t>
      </w:r>
      <w:r w:rsidR="7AB816C3">
        <w:rPr>
          <w:rFonts w:ascii="Times New Roman" w:eastAsia="Times New Roman" w:hAnsi="Times New Roman" w:cs="Times New Roman"/>
          <w:color w:val="1E1656"/>
          <w:kern w:val="0"/>
          <w:lang w:eastAsia="et-EE"/>
          <w14:ligatures w14:val="none"/>
        </w:rPr>
        <w:t xml:space="preserve"> </w:t>
      </w:r>
      <w:r w:rsidR="78E7A1C2" w:rsidRPr="002C66D2">
        <w:rPr>
          <w:rFonts w:ascii="Times New Roman" w:eastAsia="Times New Roman" w:hAnsi="Times New Roman" w:cs="Times New Roman"/>
          <w:color w:val="1E1656"/>
          <w:kern w:val="0"/>
          <w:lang w:eastAsia="et-EE"/>
          <w14:ligatures w14:val="none"/>
        </w:rPr>
        <w:t>kohastest</w:t>
      </w:r>
      <w:r w:rsidR="00C73DF1" w:rsidRPr="002C66D2">
        <w:rPr>
          <w:rFonts w:ascii="Times New Roman" w:eastAsia="Times New Roman" w:hAnsi="Times New Roman" w:cs="Times New Roman"/>
          <w:color w:val="1E1656"/>
          <w:kern w:val="0"/>
          <w:lang w:eastAsia="et-EE"/>
          <w14:ligatures w14:val="none"/>
        </w:rPr>
        <w:t xml:space="preserve"> </w:t>
      </w:r>
      <w:r w:rsidR="00C73DF1" w:rsidRPr="00A06A2A">
        <w:rPr>
          <w:rFonts w:ascii="Times New Roman" w:eastAsia="Times New Roman" w:hAnsi="Times New Roman" w:cs="Times New Roman"/>
          <w:color w:val="1E1656"/>
          <w:kern w:val="0"/>
          <w:lang w:eastAsia="et-EE"/>
          <w14:ligatures w14:val="none"/>
        </w:rPr>
        <w:t xml:space="preserve">toimingupiirangutest kinnipidamise </w:t>
      </w:r>
      <w:r w:rsidR="00007C99" w:rsidRPr="00A06A2A">
        <w:rPr>
          <w:rFonts w:ascii="Times New Roman" w:eastAsia="Times New Roman" w:hAnsi="Times New Roman" w:cs="Times New Roman"/>
          <w:color w:val="1E1656"/>
          <w:kern w:val="0"/>
          <w:lang w:eastAsia="et-EE"/>
          <w14:ligatures w14:val="none"/>
        </w:rPr>
        <w:t>tähelepanekutest</w:t>
      </w:r>
      <w:r w:rsidR="00C73DF1" w:rsidRPr="002C66D2">
        <w:rPr>
          <w:rFonts w:ascii="Times New Roman" w:eastAsia="Times New Roman" w:hAnsi="Times New Roman" w:cs="Times New Roman"/>
          <w:color w:val="1E1656"/>
          <w:kern w:val="0"/>
          <w:lang w:eastAsia="et-EE"/>
          <w14:ligatures w14:val="none"/>
        </w:rPr>
        <w:t xml:space="preserve">. </w:t>
      </w:r>
      <w:r w:rsidR="00007C99" w:rsidRPr="002C66D2">
        <w:rPr>
          <w:rFonts w:ascii="Times New Roman" w:eastAsia="Times New Roman" w:hAnsi="Times New Roman" w:cs="Times New Roman"/>
          <w:color w:val="1E1656"/>
          <w:kern w:val="0"/>
          <w:lang w:eastAsia="et-EE"/>
          <w14:ligatures w14:val="none"/>
        </w:rPr>
        <w:t>Oma tähelepanekutes märgib audiitor samuti</w:t>
      </w:r>
      <w:r w:rsidR="00C73DF1" w:rsidRPr="002C66D2">
        <w:rPr>
          <w:rFonts w:ascii="Times New Roman" w:eastAsia="Times New Roman" w:hAnsi="Times New Roman" w:cs="Times New Roman"/>
          <w:color w:val="1E1656"/>
          <w:kern w:val="0"/>
          <w:lang w:eastAsia="et-EE"/>
          <w14:ligatures w14:val="none"/>
        </w:rPr>
        <w:t xml:space="preserve">, </w:t>
      </w:r>
      <w:r w:rsidR="00C73DF1" w:rsidRPr="00A06A2A">
        <w:rPr>
          <w:rFonts w:ascii="Times New Roman" w:eastAsia="Times New Roman" w:hAnsi="Times New Roman" w:cs="Times New Roman"/>
          <w:color w:val="1E1656"/>
          <w:kern w:val="0"/>
          <w:lang w:eastAsia="et-EE"/>
          <w14:ligatures w14:val="none"/>
        </w:rPr>
        <w:t>kas ühingus on kehtestatud korruptsiooniriske maandavad sisemised regulatsioonid ning tagatud korruptsiooni ennetamise alane teadlikkus ja kohustustest kinnipidamise kontroll</w:t>
      </w:r>
      <w:r w:rsidR="00C73DF1" w:rsidRPr="002C66D2">
        <w:rPr>
          <w:rFonts w:ascii="Times New Roman" w:eastAsia="Times New Roman" w:hAnsi="Times New Roman" w:cs="Times New Roman"/>
          <w:color w:val="1E1656"/>
          <w:kern w:val="0"/>
          <w:lang w:eastAsia="et-EE"/>
          <w14:ligatures w14:val="none"/>
        </w:rPr>
        <w:t>.</w:t>
      </w:r>
      <w:r w:rsidR="001F2B3E" w:rsidRPr="002C66D2">
        <w:rPr>
          <w:rFonts w:ascii="Times New Roman" w:eastAsia="Times New Roman" w:hAnsi="Times New Roman" w:cs="Times New Roman"/>
          <w:color w:val="1E1656"/>
          <w:kern w:val="0"/>
          <w:lang w:eastAsia="et-EE"/>
          <w14:ligatures w14:val="none"/>
        </w:rPr>
        <w:t xml:space="preserve"> </w:t>
      </w:r>
    </w:p>
    <w:p w14:paraId="1ECA6093" w14:textId="77777777" w:rsidR="00FF6501" w:rsidRDefault="001F2B3E" w:rsidP="001F2B3E">
      <w:pPr>
        <w:spacing w:after="120" w:line="240" w:lineRule="auto"/>
        <w:jc w:val="both"/>
        <w:textAlignment w:val="baseline"/>
        <w:rPr>
          <w:rFonts w:ascii="Times New Roman" w:eastAsia="Times New Roman" w:hAnsi="Times New Roman" w:cs="Times New Roman"/>
          <w:b/>
          <w:bCs/>
          <w:color w:val="E10E49"/>
          <w:kern w:val="0"/>
          <w:lang w:eastAsia="et-EE"/>
          <w14:ligatures w14:val="none"/>
        </w:rPr>
      </w:pPr>
      <w:r>
        <w:rPr>
          <w:rFonts w:ascii="Times New Roman" w:eastAsia="Times New Roman" w:hAnsi="Times New Roman" w:cs="Times New Roman"/>
          <w:color w:val="1E1656"/>
          <w:kern w:val="0"/>
          <w:lang w:eastAsia="et-EE"/>
          <w14:ligatures w14:val="none"/>
        </w:rPr>
        <w:t xml:space="preserve">Käesoleva juhendi eesmärgiks on anda vandeaudiitorile </w:t>
      </w:r>
      <w:r w:rsidR="005C3F76">
        <w:rPr>
          <w:rFonts w:ascii="Times New Roman" w:eastAsia="Times New Roman" w:hAnsi="Times New Roman" w:cs="Times New Roman"/>
          <w:color w:val="1E1656"/>
          <w:kern w:val="0"/>
          <w:lang w:eastAsia="et-EE"/>
          <w14:ligatures w14:val="none"/>
        </w:rPr>
        <w:t>eelnimetatud</w:t>
      </w:r>
      <w:r>
        <w:rPr>
          <w:rFonts w:ascii="Times New Roman" w:eastAsia="Times New Roman" w:hAnsi="Times New Roman" w:cs="Times New Roman"/>
          <w:color w:val="1E1656"/>
          <w:kern w:val="0"/>
          <w:lang w:eastAsia="et-EE"/>
          <w14:ligatures w14:val="none"/>
        </w:rPr>
        <w:t xml:space="preserve"> töö</w:t>
      </w:r>
      <w:r w:rsidR="005C3F76">
        <w:rPr>
          <w:rFonts w:ascii="Times New Roman" w:eastAsia="Times New Roman" w:hAnsi="Times New Roman" w:cs="Times New Roman"/>
          <w:color w:val="1E1656"/>
          <w:kern w:val="0"/>
          <w:lang w:eastAsia="et-EE"/>
          <w14:ligatures w14:val="none"/>
        </w:rPr>
        <w:t>de</w:t>
      </w:r>
      <w:r>
        <w:rPr>
          <w:rFonts w:ascii="Times New Roman" w:eastAsia="Times New Roman" w:hAnsi="Times New Roman" w:cs="Times New Roman"/>
          <w:color w:val="1E1656"/>
          <w:kern w:val="0"/>
          <w:lang w:eastAsia="et-EE"/>
          <w14:ligatures w14:val="none"/>
        </w:rPr>
        <w:t xml:space="preserve"> tegemiseks ja töö tulemustest raporteerimiseks </w:t>
      </w:r>
      <w:r w:rsidRPr="00244FD8">
        <w:rPr>
          <w:rFonts w:ascii="Times New Roman" w:eastAsia="Times New Roman" w:hAnsi="Times New Roman" w:cs="Times New Roman"/>
          <w:color w:val="1E1656"/>
          <w:kern w:val="0"/>
          <w:lang w:eastAsia="et-EE"/>
          <w14:ligatures w14:val="none"/>
        </w:rPr>
        <w:t>vajalikud juhised</w:t>
      </w:r>
      <w:r>
        <w:rPr>
          <w:rFonts w:ascii="Times New Roman" w:eastAsia="Times New Roman" w:hAnsi="Times New Roman" w:cs="Times New Roman"/>
          <w:color w:val="1E1656"/>
          <w:kern w:val="0"/>
          <w:lang w:eastAsia="et-EE"/>
          <w14:ligatures w14:val="none"/>
        </w:rPr>
        <w:t>.</w:t>
      </w:r>
      <w:r w:rsidR="009B69F0">
        <w:rPr>
          <w:rFonts w:ascii="Times New Roman" w:eastAsia="Times New Roman" w:hAnsi="Times New Roman" w:cs="Times New Roman"/>
          <w:color w:val="1E1656"/>
          <w:kern w:val="0"/>
          <w:lang w:eastAsia="et-EE"/>
          <w14:ligatures w14:val="none"/>
        </w:rPr>
        <w:tab/>
      </w:r>
      <w:r w:rsidR="00FF6501" w:rsidRPr="00FF6501">
        <w:rPr>
          <w:rFonts w:ascii="Times New Roman" w:eastAsia="Times New Roman" w:hAnsi="Times New Roman" w:cs="Times New Roman"/>
          <w:b/>
          <w:bCs/>
          <w:color w:val="E10E49"/>
          <w:kern w:val="0"/>
          <w:lang w:eastAsia="et-EE"/>
          <w14:ligatures w14:val="none"/>
        </w:rPr>
        <w:t> </w:t>
      </w:r>
    </w:p>
    <w:p w14:paraId="54E79FD3" w14:textId="77777777" w:rsidR="00586EB3" w:rsidRPr="00E21CAB" w:rsidRDefault="00586EB3" w:rsidP="001F2B3E">
      <w:pPr>
        <w:spacing w:after="120" w:line="240" w:lineRule="auto"/>
        <w:jc w:val="both"/>
        <w:textAlignment w:val="baseline"/>
        <w:rPr>
          <w:rFonts w:ascii="Times New Roman" w:eastAsia="Times New Roman" w:hAnsi="Times New Roman" w:cs="Times New Roman"/>
          <w:color w:val="1E1656"/>
          <w:kern w:val="0"/>
          <w:lang w:eastAsia="et-EE"/>
          <w14:ligatures w14:val="none"/>
        </w:rPr>
      </w:pPr>
    </w:p>
    <w:p w14:paraId="54EB32E0" w14:textId="77777777" w:rsidR="00FF6501" w:rsidRDefault="19A86D13" w:rsidP="00FF6501">
      <w:pPr>
        <w:spacing w:after="0" w:line="240" w:lineRule="auto"/>
        <w:textAlignment w:val="baseline"/>
        <w:rPr>
          <w:rFonts w:ascii="Times New Roman" w:eastAsia="Times New Roman" w:hAnsi="Times New Roman" w:cs="Times New Roman"/>
          <w:b/>
          <w:bCs/>
          <w:color w:val="E10E49"/>
          <w:kern w:val="0"/>
          <w:sz w:val="28"/>
          <w:szCs w:val="28"/>
          <w:lang w:eastAsia="et-EE"/>
          <w14:ligatures w14:val="none"/>
        </w:rPr>
      </w:pPr>
      <w:r w:rsidRPr="00FF6501">
        <w:rPr>
          <w:rFonts w:ascii="Times New Roman" w:eastAsia="Times New Roman" w:hAnsi="Times New Roman" w:cs="Times New Roman"/>
          <w:b/>
          <w:bCs/>
          <w:color w:val="E10E49"/>
          <w:kern w:val="0"/>
          <w:sz w:val="28"/>
          <w:szCs w:val="28"/>
          <w:lang w:eastAsia="et-EE"/>
          <w14:ligatures w14:val="none"/>
        </w:rPr>
        <w:t>3</w:t>
      </w:r>
      <w:r w:rsidR="00FF6501" w:rsidRPr="00FF6501">
        <w:rPr>
          <w:rFonts w:ascii="Times New Roman" w:eastAsia="Times New Roman" w:hAnsi="Times New Roman" w:cs="Times New Roman"/>
          <w:b/>
          <w:bCs/>
          <w:color w:val="E10E49"/>
          <w:kern w:val="0"/>
          <w:sz w:val="28"/>
          <w:szCs w:val="28"/>
          <w:lang w:eastAsia="et-EE"/>
          <w14:ligatures w14:val="none"/>
        </w:rPr>
        <w:t>. Vandeaudiitoritelt oodatakse raporteerimist – kelle poolt ja mille osas? </w:t>
      </w:r>
    </w:p>
    <w:p w14:paraId="5E0B9151" w14:textId="77777777" w:rsidR="005C3F76" w:rsidRPr="005C3F76" w:rsidRDefault="005C3F76" w:rsidP="13753286">
      <w:pPr>
        <w:pStyle w:val="paragraph"/>
        <w:spacing w:before="0" w:beforeAutospacing="0" w:after="120" w:afterAutospacing="0"/>
        <w:jc w:val="both"/>
        <w:textAlignment w:val="baseline"/>
        <w:rPr>
          <w:color w:val="1E1656"/>
          <w:sz w:val="22"/>
          <w:szCs w:val="22"/>
        </w:rPr>
      </w:pPr>
    </w:p>
    <w:p w14:paraId="7CD2B760" w14:textId="77777777" w:rsidR="005C3F76" w:rsidRPr="005C3F76" w:rsidRDefault="005C3F76" w:rsidP="13753286">
      <w:pPr>
        <w:pStyle w:val="paragraph"/>
        <w:spacing w:before="0" w:beforeAutospacing="0" w:after="120" w:afterAutospacing="0"/>
        <w:jc w:val="both"/>
        <w:textAlignment w:val="baseline"/>
        <w:rPr>
          <w:color w:val="1E1656"/>
          <w:sz w:val="22"/>
          <w:szCs w:val="22"/>
        </w:rPr>
      </w:pPr>
      <w:r w:rsidRPr="13753286">
        <w:rPr>
          <w:color w:val="1E1656"/>
          <w:sz w:val="22"/>
          <w:szCs w:val="22"/>
        </w:rPr>
        <w:lastRenderedPageBreak/>
        <w:t>KVS § 3 lõike 3</w:t>
      </w:r>
      <w:r w:rsidR="2BAA95C2" w:rsidRPr="13753286">
        <w:rPr>
          <w:color w:val="1E1656"/>
          <w:sz w:val="22"/>
          <w:szCs w:val="22"/>
        </w:rPr>
        <w:t xml:space="preserve"> kohaselt</w:t>
      </w:r>
      <w:r w:rsidRPr="13753286">
        <w:rPr>
          <w:color w:val="1E1656"/>
          <w:sz w:val="22"/>
          <w:szCs w:val="22"/>
        </w:rPr>
        <w:t xml:space="preserve"> peavad riigi- või kohaliku omavalitsuse üksuse asutus, avalik-õiguslik juriidiline isik, nende asutatud sihtasutus ja KVS tähenduses avalik ettevõtja (st linna </w:t>
      </w:r>
      <w:r w:rsidR="00D40F56">
        <w:rPr>
          <w:color w:val="1E1656"/>
          <w:sz w:val="22"/>
          <w:szCs w:val="22"/>
        </w:rPr>
        <w:t>ühing</w:t>
      </w:r>
      <w:r w:rsidRPr="13753286">
        <w:rPr>
          <w:color w:val="1E1656"/>
          <w:sz w:val="22"/>
          <w:szCs w:val="22"/>
        </w:rPr>
        <w:t>) tagama nende nimel, ülesandel või järelevalve all avalikku ülesannet täitva ametiisiku korruptsiooni ennetamise alase teadlikkuse ja kohustustest kinnipidamise kontrolli. </w:t>
      </w:r>
    </w:p>
    <w:p w14:paraId="3AD1CDBE" w14:textId="77777777" w:rsidR="005C3F76" w:rsidRPr="005C3F76" w:rsidRDefault="005C3F76" w:rsidP="13753286">
      <w:pPr>
        <w:pStyle w:val="paragraph"/>
        <w:spacing w:before="0" w:beforeAutospacing="0" w:after="120" w:afterAutospacing="0"/>
        <w:jc w:val="both"/>
        <w:textAlignment w:val="baseline"/>
        <w:rPr>
          <w:color w:val="1E1656"/>
          <w:sz w:val="22"/>
          <w:szCs w:val="22"/>
        </w:rPr>
      </w:pPr>
      <w:r w:rsidRPr="13753286">
        <w:rPr>
          <w:color w:val="1E1656"/>
          <w:sz w:val="22"/>
          <w:szCs w:val="22"/>
        </w:rPr>
        <w:t>Vastavalt KVS § 13 lg 1 punkti</w:t>
      </w:r>
      <w:r w:rsidR="666C9290" w:rsidRPr="13753286">
        <w:rPr>
          <w:color w:val="1E1656"/>
          <w:sz w:val="22"/>
          <w:szCs w:val="22"/>
        </w:rPr>
        <w:t>de</w:t>
      </w:r>
      <w:r w:rsidRPr="13753286">
        <w:rPr>
          <w:color w:val="1E1656"/>
          <w:sz w:val="22"/>
          <w:szCs w:val="22"/>
        </w:rPr>
        <w:t>le 13 ja 14 on kohaliku omavalitsuse valitseva mõju korral volikogul õigus määrata huvide deklaratsiooni esitamise kohustus KVS tähenduses avaliku ettevõtja juhtorgani liikmele ja kohaliku omavalitsuse asutatud sihtasutuse juhtorgani liikmele. KVS mõistes võib kohustuse panna ainult juhul, kui ametiisikul on pädevus käsutada avalikku vahendit ning puuduvad tõhusamad meetmed korruptsiooniohu vältimiseks (KVS § 13 lg 3). Seega tule</w:t>
      </w:r>
      <w:r w:rsidR="00655B8B">
        <w:rPr>
          <w:color w:val="1E1656"/>
          <w:sz w:val="22"/>
          <w:szCs w:val="22"/>
        </w:rPr>
        <w:t>b</w:t>
      </w:r>
      <w:r w:rsidRPr="13753286">
        <w:rPr>
          <w:color w:val="1E1656"/>
          <w:sz w:val="22"/>
          <w:szCs w:val="22"/>
        </w:rPr>
        <w:t xml:space="preserve"> seadusandja soovi kohaselt anda ühingutele võimalus rakendada tõhusa</w:t>
      </w:r>
      <w:r w:rsidR="00655B8B">
        <w:rPr>
          <w:color w:val="1E1656"/>
          <w:sz w:val="22"/>
          <w:szCs w:val="22"/>
        </w:rPr>
        <w:t>ma</w:t>
      </w:r>
      <w:r w:rsidRPr="13753286">
        <w:rPr>
          <w:color w:val="1E1656"/>
          <w:sz w:val="22"/>
          <w:szCs w:val="22"/>
        </w:rPr>
        <w:t>id meetmeid. </w:t>
      </w:r>
    </w:p>
    <w:p w14:paraId="1DCED335" w14:textId="48D7426F" w:rsidR="005C3F76" w:rsidRPr="005C3F76" w:rsidRDefault="005C3F76" w:rsidP="00F56A29">
      <w:pPr>
        <w:pStyle w:val="paragraph"/>
        <w:spacing w:after="120"/>
        <w:jc w:val="both"/>
        <w:textAlignment w:val="baseline"/>
        <w:rPr>
          <w:color w:val="1E1656"/>
          <w:sz w:val="22"/>
          <w:szCs w:val="22"/>
        </w:rPr>
      </w:pPr>
      <w:r w:rsidRPr="13753286">
        <w:rPr>
          <w:color w:val="1E1656"/>
          <w:sz w:val="22"/>
          <w:szCs w:val="22"/>
        </w:rPr>
        <w:t xml:space="preserve">Tõhusama meetmena võib käsitleda </w:t>
      </w:r>
      <w:r w:rsidR="00A97E4D">
        <w:rPr>
          <w:color w:val="1E1656"/>
          <w:sz w:val="22"/>
          <w:szCs w:val="22"/>
        </w:rPr>
        <w:t xml:space="preserve">ühingu </w:t>
      </w:r>
      <w:r w:rsidRPr="13753286">
        <w:rPr>
          <w:color w:val="1E1656"/>
          <w:sz w:val="22"/>
          <w:szCs w:val="22"/>
        </w:rPr>
        <w:t>sisemist regulatsiooni korruptsiooniohu vältimiseks juhtorgani liikmete hulgas, nt ühingu sisest deklaratsiooni, mille juhtorgani liige esitab ühingule ja mille sisu vastab KVS-</w:t>
      </w:r>
      <w:proofErr w:type="spellStart"/>
      <w:r w:rsidRPr="13753286">
        <w:rPr>
          <w:color w:val="1E1656"/>
          <w:sz w:val="22"/>
          <w:szCs w:val="22"/>
        </w:rPr>
        <w:t>is</w:t>
      </w:r>
      <w:proofErr w:type="spellEnd"/>
      <w:r w:rsidRPr="13753286">
        <w:rPr>
          <w:color w:val="1E1656"/>
          <w:sz w:val="22"/>
          <w:szCs w:val="22"/>
        </w:rPr>
        <w:t xml:space="preserve"> toodud nõuetele; lisaks koolitus</w:t>
      </w:r>
      <w:r w:rsidR="00383DE8">
        <w:rPr>
          <w:color w:val="1E1656"/>
          <w:sz w:val="22"/>
          <w:szCs w:val="22"/>
        </w:rPr>
        <w:t>-</w:t>
      </w:r>
      <w:r w:rsidRPr="13753286">
        <w:rPr>
          <w:color w:val="1E1656"/>
          <w:sz w:val="22"/>
          <w:szCs w:val="22"/>
        </w:rPr>
        <w:t xml:space="preserve"> ja teavitustegevused</w:t>
      </w:r>
      <w:r w:rsidR="00A97E4D">
        <w:rPr>
          <w:color w:val="1E1656"/>
          <w:sz w:val="22"/>
          <w:szCs w:val="22"/>
        </w:rPr>
        <w:t xml:space="preserve"> nii juhtorgani liikmetele kui</w:t>
      </w:r>
      <w:r w:rsidRPr="13753286">
        <w:rPr>
          <w:color w:val="1E1656"/>
          <w:sz w:val="22"/>
          <w:szCs w:val="22"/>
        </w:rPr>
        <w:t xml:space="preserve"> töötajatele korruptsiooniriskide ennetamiseks jne</w:t>
      </w:r>
      <w:r w:rsidR="00023DA2">
        <w:rPr>
          <w:color w:val="1E1656"/>
          <w:sz w:val="22"/>
          <w:szCs w:val="22"/>
        </w:rPr>
        <w:t>.</w:t>
      </w:r>
      <w:r w:rsidR="00680EA4">
        <w:rPr>
          <w:color w:val="1E1656"/>
          <w:sz w:val="22"/>
          <w:szCs w:val="22"/>
        </w:rPr>
        <w:t xml:space="preserve"> </w:t>
      </w:r>
      <w:r w:rsidR="2F2FFA54" w:rsidRPr="00F56A29">
        <w:rPr>
          <w:color w:val="1E1656"/>
          <w:sz w:val="22"/>
          <w:szCs w:val="22"/>
        </w:rPr>
        <w:t>Määruse</w:t>
      </w:r>
      <w:r w:rsidR="00F044B0">
        <w:rPr>
          <w:color w:val="1E1656"/>
          <w:sz w:val="22"/>
          <w:szCs w:val="22"/>
        </w:rPr>
        <w:t xml:space="preserve"> </w:t>
      </w:r>
      <w:r w:rsidR="00F56A29">
        <w:rPr>
          <w:color w:val="1E1656"/>
          <w:sz w:val="22"/>
          <w:szCs w:val="22"/>
        </w:rPr>
        <w:t>„</w:t>
      </w:r>
      <w:r w:rsidR="00F044B0" w:rsidRPr="00F56A29">
        <w:rPr>
          <w:color w:val="1E1656"/>
          <w:sz w:val="22"/>
          <w:szCs w:val="22"/>
        </w:rPr>
        <w:t>Korruptsioonivastase seaduse rakendamise kord</w:t>
      </w:r>
      <w:r w:rsidR="00F56A29">
        <w:rPr>
          <w:rStyle w:val="FootnoteReference"/>
          <w:color w:val="1E1656"/>
          <w:sz w:val="22"/>
          <w:szCs w:val="22"/>
        </w:rPr>
        <w:footnoteReference w:id="1"/>
      </w:r>
      <w:r w:rsidR="00F56A29">
        <w:rPr>
          <w:color w:val="1E1656"/>
          <w:sz w:val="22"/>
          <w:szCs w:val="22"/>
        </w:rPr>
        <w:t xml:space="preserve">“ </w:t>
      </w:r>
      <w:r w:rsidR="2F2FFA54" w:rsidRPr="13753286">
        <w:rPr>
          <w:color w:val="1E1656"/>
          <w:sz w:val="22"/>
          <w:szCs w:val="22"/>
        </w:rPr>
        <w:t xml:space="preserve">kohaselt esitab </w:t>
      </w:r>
      <w:r w:rsidRPr="00674789">
        <w:rPr>
          <w:color w:val="1E1656"/>
          <w:sz w:val="22"/>
          <w:szCs w:val="22"/>
        </w:rPr>
        <w:t>juhtorgani liige</w:t>
      </w:r>
      <w:r w:rsidR="00A97E4D">
        <w:rPr>
          <w:color w:val="1E1656"/>
          <w:sz w:val="22"/>
          <w:szCs w:val="22"/>
        </w:rPr>
        <w:t xml:space="preserve"> </w:t>
      </w:r>
      <w:r w:rsidRPr="13753286">
        <w:rPr>
          <w:color w:val="1E1656"/>
          <w:sz w:val="22"/>
          <w:szCs w:val="22"/>
        </w:rPr>
        <w:t xml:space="preserve">deklaratsiooni enda ja temaga </w:t>
      </w:r>
      <w:proofErr w:type="spellStart"/>
      <w:r w:rsidRPr="13753286">
        <w:rPr>
          <w:color w:val="1E1656"/>
          <w:sz w:val="22"/>
          <w:szCs w:val="22"/>
        </w:rPr>
        <w:t>KVSi</w:t>
      </w:r>
      <w:proofErr w:type="spellEnd"/>
      <w:r w:rsidRPr="13753286">
        <w:rPr>
          <w:color w:val="1E1656"/>
          <w:sz w:val="22"/>
          <w:szCs w:val="22"/>
        </w:rPr>
        <w:t xml:space="preserve"> tähenduses seotud </w:t>
      </w:r>
      <w:r w:rsidR="00CD128B">
        <w:rPr>
          <w:color w:val="1E1656"/>
          <w:sz w:val="22"/>
          <w:szCs w:val="22"/>
        </w:rPr>
        <w:t xml:space="preserve">juriidiliste </w:t>
      </w:r>
      <w:r w:rsidRPr="13753286">
        <w:rPr>
          <w:color w:val="1E1656"/>
          <w:sz w:val="22"/>
          <w:szCs w:val="22"/>
        </w:rPr>
        <w:t>isikute ärihuvide ja</w:t>
      </w:r>
      <w:r w:rsidR="00A97E4D">
        <w:rPr>
          <w:color w:val="1E1656"/>
          <w:sz w:val="22"/>
          <w:szCs w:val="22"/>
        </w:rPr>
        <w:t xml:space="preserve"> enda</w:t>
      </w:r>
      <w:r w:rsidRPr="13753286">
        <w:rPr>
          <w:color w:val="1E1656"/>
          <w:sz w:val="22"/>
          <w:szCs w:val="22"/>
        </w:rPr>
        <w:t xml:space="preserve"> </w:t>
      </w:r>
      <w:proofErr w:type="spellStart"/>
      <w:r w:rsidR="006B6153" w:rsidRPr="13753286">
        <w:rPr>
          <w:color w:val="1E1656"/>
          <w:sz w:val="22"/>
          <w:szCs w:val="22"/>
        </w:rPr>
        <w:t>kõrvaltegevu</w:t>
      </w:r>
      <w:r w:rsidR="006B6153">
        <w:rPr>
          <w:color w:val="1E1656"/>
          <w:sz w:val="22"/>
          <w:szCs w:val="22"/>
        </w:rPr>
        <w:t>s</w:t>
      </w:r>
      <w:r w:rsidR="006B6153" w:rsidRPr="13753286">
        <w:rPr>
          <w:color w:val="1E1656"/>
          <w:sz w:val="22"/>
          <w:szCs w:val="22"/>
        </w:rPr>
        <w:t>te</w:t>
      </w:r>
      <w:proofErr w:type="spellEnd"/>
      <w:r w:rsidRPr="13753286">
        <w:rPr>
          <w:color w:val="1E1656"/>
          <w:sz w:val="22"/>
          <w:szCs w:val="22"/>
        </w:rPr>
        <w:t xml:space="preserve"> kohta ühingu juhatusele iga aasta 31. jaanuariks. Juhatus korraldab deklaratsiooni edastamise </w:t>
      </w:r>
      <w:proofErr w:type="spellStart"/>
      <w:r w:rsidRPr="13753286">
        <w:rPr>
          <w:color w:val="1E1656"/>
          <w:sz w:val="22"/>
          <w:szCs w:val="22"/>
        </w:rPr>
        <w:t>VAle</w:t>
      </w:r>
      <w:proofErr w:type="spellEnd"/>
      <w:r w:rsidRPr="13753286">
        <w:rPr>
          <w:color w:val="1E1656"/>
          <w:sz w:val="22"/>
          <w:szCs w:val="22"/>
        </w:rPr>
        <w:t>. </w:t>
      </w:r>
    </w:p>
    <w:p w14:paraId="22896249" w14:textId="77777777" w:rsidR="005C3F76" w:rsidRDefault="005C3F76" w:rsidP="005C3F76">
      <w:pPr>
        <w:pStyle w:val="paragraph"/>
        <w:spacing w:before="0" w:beforeAutospacing="0" w:after="120" w:afterAutospacing="0"/>
        <w:jc w:val="both"/>
        <w:textAlignment w:val="baseline"/>
        <w:rPr>
          <w:color w:val="1E1656"/>
          <w:sz w:val="22"/>
          <w:szCs w:val="22"/>
        </w:rPr>
      </w:pPr>
      <w:r w:rsidRPr="005C3F76">
        <w:rPr>
          <w:color w:val="1E1656"/>
          <w:sz w:val="22"/>
          <w:szCs w:val="22"/>
        </w:rPr>
        <w:t>Kontrolli</w:t>
      </w:r>
      <w:r w:rsidR="00A97E4D">
        <w:rPr>
          <w:color w:val="1E1656"/>
          <w:sz w:val="22"/>
          <w:szCs w:val="22"/>
        </w:rPr>
        <w:t xml:space="preserve"> </w:t>
      </w:r>
      <w:r w:rsidR="00337827">
        <w:rPr>
          <w:color w:val="1E1656"/>
          <w:sz w:val="22"/>
          <w:szCs w:val="22"/>
        </w:rPr>
        <w:t xml:space="preserve">käesoleva juhendmaterjali </w:t>
      </w:r>
      <w:r w:rsidR="00A97E4D">
        <w:rPr>
          <w:color w:val="1E1656"/>
          <w:sz w:val="22"/>
          <w:szCs w:val="22"/>
        </w:rPr>
        <w:t>punkti</w:t>
      </w:r>
      <w:r w:rsidR="00D537AD">
        <w:rPr>
          <w:color w:val="1E1656"/>
          <w:sz w:val="22"/>
          <w:szCs w:val="22"/>
        </w:rPr>
        <w:t>s</w:t>
      </w:r>
      <w:r w:rsidR="00A97E4D">
        <w:rPr>
          <w:color w:val="1E1656"/>
          <w:sz w:val="22"/>
          <w:szCs w:val="22"/>
        </w:rPr>
        <w:t xml:space="preserve"> </w:t>
      </w:r>
      <w:r w:rsidR="00D537AD">
        <w:rPr>
          <w:color w:val="1E1656"/>
          <w:sz w:val="22"/>
          <w:szCs w:val="22"/>
        </w:rPr>
        <w:t>2 sätestatu</w:t>
      </w:r>
      <w:r w:rsidRPr="005C3F76">
        <w:rPr>
          <w:color w:val="1E1656"/>
          <w:sz w:val="22"/>
          <w:szCs w:val="22"/>
        </w:rPr>
        <w:t xml:space="preserve"> üle teostab VA üks kord aastas </w:t>
      </w:r>
      <w:r w:rsidR="00337827">
        <w:rPr>
          <w:color w:val="1E1656"/>
          <w:sz w:val="22"/>
          <w:szCs w:val="22"/>
        </w:rPr>
        <w:t>raamatupidamise aastaaruande audiitorkontrolli</w:t>
      </w:r>
      <w:r w:rsidRPr="005C3F76">
        <w:rPr>
          <w:color w:val="1E1656"/>
          <w:sz w:val="22"/>
          <w:szCs w:val="22"/>
        </w:rPr>
        <w:t xml:space="preserve"> käigus</w:t>
      </w:r>
      <w:r w:rsidR="00337827">
        <w:rPr>
          <w:color w:val="1E1656"/>
          <w:sz w:val="22"/>
          <w:szCs w:val="22"/>
        </w:rPr>
        <w:t xml:space="preserve">. Selle kohta käiva memorandumi </w:t>
      </w:r>
      <w:r w:rsidRPr="005C3F76">
        <w:rPr>
          <w:color w:val="1E1656"/>
          <w:sz w:val="22"/>
          <w:szCs w:val="22"/>
        </w:rPr>
        <w:t xml:space="preserve"> esitab </w:t>
      </w:r>
      <w:r w:rsidR="00337827">
        <w:rPr>
          <w:color w:val="1E1656"/>
          <w:sz w:val="22"/>
          <w:szCs w:val="22"/>
        </w:rPr>
        <w:t xml:space="preserve">VA </w:t>
      </w:r>
      <w:r w:rsidR="00AC0D2A">
        <w:rPr>
          <w:color w:val="1E1656"/>
          <w:sz w:val="22"/>
          <w:szCs w:val="22"/>
        </w:rPr>
        <w:t xml:space="preserve">koos </w:t>
      </w:r>
      <w:r w:rsidR="00337827">
        <w:rPr>
          <w:color w:val="1E1656"/>
          <w:sz w:val="22"/>
          <w:szCs w:val="22"/>
        </w:rPr>
        <w:t>raamatupidamise aastaaruande audiitori aruandega</w:t>
      </w:r>
      <w:r w:rsidRPr="005C3F76">
        <w:rPr>
          <w:color w:val="1E1656"/>
          <w:sz w:val="22"/>
          <w:szCs w:val="22"/>
        </w:rPr>
        <w:t xml:space="preserve">. </w:t>
      </w:r>
    </w:p>
    <w:p w14:paraId="0B8C4FAF" w14:textId="77777777" w:rsidR="00487755" w:rsidRPr="006B6153" w:rsidRDefault="00487755" w:rsidP="006B6153">
      <w:pPr>
        <w:pStyle w:val="paragraph"/>
        <w:spacing w:before="0" w:beforeAutospacing="0" w:after="0" w:afterAutospacing="0"/>
        <w:jc w:val="both"/>
        <w:textAlignment w:val="baseline"/>
        <w:rPr>
          <w:rStyle w:val="normaltextrun"/>
          <w:strike/>
          <w:color w:val="1E1656"/>
        </w:rPr>
      </w:pPr>
      <w:r>
        <w:rPr>
          <w:rStyle w:val="normaltextrun"/>
          <w:color w:val="1E1656"/>
          <w:sz w:val="22"/>
          <w:szCs w:val="22"/>
        </w:rPr>
        <w:t>Lähtuvalt eeltoodud taustinformatsioonist on VA ül</w:t>
      </w:r>
      <w:r w:rsidRPr="000219AF">
        <w:rPr>
          <w:rStyle w:val="normaltextrun"/>
          <w:color w:val="1E1656"/>
          <w:sz w:val="22"/>
          <w:szCs w:val="22"/>
        </w:rPr>
        <w:t>esan</w:t>
      </w:r>
      <w:r>
        <w:rPr>
          <w:rStyle w:val="normaltextrun"/>
          <w:color w:val="1E1656"/>
          <w:sz w:val="22"/>
          <w:szCs w:val="22"/>
        </w:rPr>
        <w:t xml:space="preserve">deks </w:t>
      </w:r>
      <w:r w:rsidRPr="000219AF">
        <w:rPr>
          <w:rStyle w:val="normaltextrun"/>
          <w:color w:val="1E1656"/>
          <w:sz w:val="22"/>
          <w:szCs w:val="22"/>
        </w:rPr>
        <w:t>raporteerida</w:t>
      </w:r>
      <w:r w:rsidR="00D537AD" w:rsidRPr="000219AF">
        <w:rPr>
          <w:rStyle w:val="normaltextrun"/>
          <w:color w:val="1E1656"/>
          <w:sz w:val="22"/>
          <w:szCs w:val="22"/>
        </w:rPr>
        <w:t xml:space="preserve"> </w:t>
      </w:r>
      <w:r w:rsidRPr="000219AF">
        <w:rPr>
          <w:rStyle w:val="normaltextrun"/>
          <w:color w:val="1E1656"/>
          <w:sz w:val="22"/>
          <w:szCs w:val="22"/>
        </w:rPr>
        <w:t xml:space="preserve">ühingu </w:t>
      </w:r>
      <w:r w:rsidR="00023DA2" w:rsidRPr="000219AF">
        <w:rPr>
          <w:rStyle w:val="normaltextrun"/>
          <w:color w:val="1E1656"/>
          <w:sz w:val="22"/>
          <w:szCs w:val="22"/>
        </w:rPr>
        <w:t>juhatusele</w:t>
      </w:r>
      <w:r w:rsidR="00023DA2" w:rsidRPr="0065092A">
        <w:rPr>
          <w:rStyle w:val="normaltextrun"/>
          <w:color w:val="1E1656"/>
          <w:sz w:val="22"/>
          <w:szCs w:val="22"/>
        </w:rPr>
        <w:t xml:space="preserve"> </w:t>
      </w:r>
      <w:r>
        <w:rPr>
          <w:rStyle w:val="normaltextrun"/>
          <w:color w:val="1E1656"/>
          <w:sz w:val="22"/>
          <w:szCs w:val="22"/>
        </w:rPr>
        <w:t>KVS-</w:t>
      </w:r>
      <w:proofErr w:type="spellStart"/>
      <w:r>
        <w:rPr>
          <w:rStyle w:val="normaltextrun"/>
          <w:color w:val="1E1656"/>
          <w:sz w:val="22"/>
          <w:szCs w:val="22"/>
        </w:rPr>
        <w:t>is</w:t>
      </w:r>
      <w:proofErr w:type="spellEnd"/>
      <w:r>
        <w:rPr>
          <w:rStyle w:val="normaltextrun"/>
          <w:color w:val="1E1656"/>
          <w:sz w:val="22"/>
          <w:szCs w:val="22"/>
        </w:rPr>
        <w:t xml:space="preserve"> sätestatu osas. </w:t>
      </w:r>
    </w:p>
    <w:p w14:paraId="20D992CA" w14:textId="77777777" w:rsidR="00487755" w:rsidRPr="005C3F76" w:rsidRDefault="00487755" w:rsidP="13753286">
      <w:pPr>
        <w:pStyle w:val="paragraph"/>
        <w:spacing w:before="0" w:beforeAutospacing="0" w:after="120" w:afterAutospacing="0"/>
        <w:jc w:val="both"/>
        <w:textAlignment w:val="baseline"/>
        <w:rPr>
          <w:color w:val="1E1656"/>
          <w:sz w:val="22"/>
          <w:szCs w:val="22"/>
        </w:rPr>
      </w:pPr>
    </w:p>
    <w:p w14:paraId="55E11B49" w14:textId="77777777" w:rsidR="00FF6501" w:rsidRPr="00FF6501" w:rsidRDefault="3B935107" w:rsidP="00FF6501">
      <w:pPr>
        <w:spacing w:after="0" w:line="240" w:lineRule="auto"/>
        <w:textAlignment w:val="baseline"/>
        <w:rPr>
          <w:rFonts w:ascii="Segoe UI" w:eastAsia="Times New Roman" w:hAnsi="Segoe UI" w:cs="Segoe UI"/>
          <w:b/>
          <w:bCs/>
          <w:color w:val="365F91"/>
          <w:kern w:val="0"/>
          <w:sz w:val="18"/>
          <w:szCs w:val="18"/>
          <w:lang w:eastAsia="et-EE"/>
          <w14:ligatures w14:val="none"/>
        </w:rPr>
      </w:pPr>
      <w:r w:rsidRPr="00FF6501">
        <w:rPr>
          <w:rFonts w:ascii="Times New Roman" w:eastAsia="Times New Roman" w:hAnsi="Times New Roman" w:cs="Times New Roman"/>
          <w:b/>
          <w:bCs/>
          <w:color w:val="E10E49"/>
          <w:kern w:val="0"/>
          <w:sz w:val="28"/>
          <w:szCs w:val="28"/>
          <w:lang w:eastAsia="et-EE"/>
          <w14:ligatures w14:val="none"/>
        </w:rPr>
        <w:t>4</w:t>
      </w:r>
      <w:r w:rsidR="00FF6501" w:rsidRPr="00FF6501">
        <w:rPr>
          <w:rFonts w:ascii="Times New Roman" w:eastAsia="Times New Roman" w:hAnsi="Times New Roman" w:cs="Times New Roman"/>
          <w:b/>
          <w:bCs/>
          <w:color w:val="E10E49"/>
          <w:kern w:val="0"/>
          <w:sz w:val="28"/>
          <w:szCs w:val="28"/>
          <w:lang w:eastAsia="et-EE"/>
          <w14:ligatures w14:val="none"/>
        </w:rPr>
        <w:t xml:space="preserve">. </w:t>
      </w:r>
      <w:r w:rsidR="00337827">
        <w:rPr>
          <w:rFonts w:ascii="Times New Roman" w:eastAsia="Times New Roman" w:hAnsi="Times New Roman" w:cs="Times New Roman"/>
          <w:b/>
          <w:bCs/>
          <w:color w:val="E10E49"/>
          <w:kern w:val="0"/>
          <w:sz w:val="28"/>
          <w:szCs w:val="28"/>
          <w:lang w:eastAsia="et-EE"/>
          <w14:ligatures w14:val="none"/>
        </w:rPr>
        <w:t xml:space="preserve">VA </w:t>
      </w:r>
      <w:r w:rsidR="00FF6501" w:rsidRPr="00FF6501">
        <w:rPr>
          <w:rFonts w:ascii="Times New Roman" w:eastAsia="Times New Roman" w:hAnsi="Times New Roman" w:cs="Times New Roman"/>
          <w:b/>
          <w:bCs/>
          <w:color w:val="E10E49"/>
          <w:kern w:val="0"/>
          <w:sz w:val="28"/>
          <w:szCs w:val="28"/>
          <w:lang w:eastAsia="et-EE"/>
          <w14:ligatures w14:val="none"/>
        </w:rPr>
        <w:t>Protseduurid raporteerimiskohustuse täitmiseks  </w:t>
      </w:r>
    </w:p>
    <w:p w14:paraId="37E0996F" w14:textId="77777777" w:rsidR="00487755" w:rsidRDefault="00487755" w:rsidP="00FF6501">
      <w:pPr>
        <w:spacing w:after="0" w:line="240" w:lineRule="auto"/>
        <w:jc w:val="both"/>
        <w:textAlignment w:val="baseline"/>
        <w:rPr>
          <w:rFonts w:ascii="Times New Roman" w:eastAsia="Times New Roman" w:hAnsi="Times New Roman" w:cs="Times New Roman"/>
          <w:color w:val="1E1656"/>
          <w:kern w:val="0"/>
          <w:lang w:eastAsia="et-EE"/>
          <w14:ligatures w14:val="none"/>
        </w:rPr>
      </w:pPr>
    </w:p>
    <w:p w14:paraId="3E6B0FF7" w14:textId="6DEECDA4" w:rsidR="00487755" w:rsidRDefault="00487755" w:rsidP="00487755">
      <w:pPr>
        <w:pStyle w:val="paragraph"/>
        <w:spacing w:before="0" w:beforeAutospacing="0" w:after="0" w:afterAutospacing="0"/>
        <w:jc w:val="both"/>
        <w:textAlignment w:val="baseline"/>
        <w:rPr>
          <w:sz w:val="22"/>
          <w:szCs w:val="22"/>
        </w:rPr>
      </w:pPr>
      <w:r>
        <w:rPr>
          <w:rStyle w:val="normaltextrun"/>
          <w:color w:val="1E1656"/>
          <w:sz w:val="22"/>
          <w:szCs w:val="22"/>
        </w:rPr>
        <w:t xml:space="preserve">Järgnevalt on esitatud protseduurid, mille läbiviimist oodatakse </w:t>
      </w:r>
      <w:proofErr w:type="spellStart"/>
      <w:r>
        <w:rPr>
          <w:rStyle w:val="normaltextrun"/>
          <w:color w:val="1E1656"/>
          <w:sz w:val="22"/>
          <w:szCs w:val="22"/>
        </w:rPr>
        <w:t>VA-lt</w:t>
      </w:r>
      <w:proofErr w:type="spellEnd"/>
      <w:r>
        <w:rPr>
          <w:rStyle w:val="normaltextrun"/>
          <w:color w:val="1E1656"/>
          <w:sz w:val="22"/>
          <w:szCs w:val="22"/>
        </w:rPr>
        <w:t xml:space="preserve"> lähtuvalt KVS-i</w:t>
      </w:r>
      <w:r w:rsidR="00337827">
        <w:rPr>
          <w:rStyle w:val="normaltextrun"/>
          <w:color w:val="1E1656"/>
          <w:sz w:val="22"/>
          <w:szCs w:val="22"/>
        </w:rPr>
        <w:t>st</w:t>
      </w:r>
      <w:r>
        <w:rPr>
          <w:rStyle w:val="normaltextrun"/>
          <w:color w:val="1E1656"/>
          <w:sz w:val="22"/>
          <w:szCs w:val="22"/>
        </w:rPr>
        <w:t xml:space="preserve"> ja </w:t>
      </w:r>
      <w:r w:rsidR="00337827">
        <w:rPr>
          <w:rStyle w:val="normaltextrun"/>
          <w:color w:val="1E1656"/>
          <w:sz w:val="22"/>
          <w:szCs w:val="22"/>
        </w:rPr>
        <w:t xml:space="preserve">seoses </w:t>
      </w:r>
      <w:r>
        <w:rPr>
          <w:rStyle w:val="normaltextrun"/>
          <w:color w:val="1E1656"/>
          <w:sz w:val="22"/>
          <w:szCs w:val="22"/>
        </w:rPr>
        <w:t xml:space="preserve">seotud </w:t>
      </w:r>
      <w:r w:rsidR="00471FDA">
        <w:rPr>
          <w:rStyle w:val="normaltextrun"/>
          <w:color w:val="1E1656"/>
          <w:sz w:val="22"/>
          <w:szCs w:val="22"/>
        </w:rPr>
        <w:t xml:space="preserve">juriidiliste </w:t>
      </w:r>
      <w:r w:rsidR="00722F60">
        <w:rPr>
          <w:rStyle w:val="normaltextrun"/>
          <w:color w:val="1E1656"/>
          <w:sz w:val="22"/>
          <w:szCs w:val="22"/>
        </w:rPr>
        <w:t>isikutega</w:t>
      </w:r>
      <w:r>
        <w:rPr>
          <w:rStyle w:val="normaltextrun"/>
          <w:color w:val="1E1656"/>
          <w:sz w:val="22"/>
          <w:szCs w:val="22"/>
        </w:rPr>
        <w:t>:</w:t>
      </w:r>
      <w:r>
        <w:rPr>
          <w:rStyle w:val="eop"/>
          <w:color w:val="1E1656"/>
          <w:sz w:val="22"/>
          <w:szCs w:val="22"/>
        </w:rPr>
        <w:t> </w:t>
      </w:r>
    </w:p>
    <w:p w14:paraId="2C504C00" w14:textId="77777777" w:rsidR="00487755" w:rsidRPr="00487755" w:rsidRDefault="00487755" w:rsidP="13753286">
      <w:pPr>
        <w:pStyle w:val="paragraph"/>
        <w:numPr>
          <w:ilvl w:val="0"/>
          <w:numId w:val="18"/>
        </w:numPr>
        <w:spacing w:before="0" w:beforeAutospacing="0" w:after="0" w:afterAutospacing="0"/>
        <w:ind w:left="1080" w:firstLine="0"/>
        <w:jc w:val="both"/>
        <w:textAlignment w:val="baseline"/>
        <w:rPr>
          <w:rStyle w:val="normaltextrun"/>
          <w:color w:val="1E1656"/>
        </w:rPr>
      </w:pPr>
      <w:r w:rsidRPr="13753286">
        <w:rPr>
          <w:rStyle w:val="normaltextrun"/>
          <w:color w:val="1E1656"/>
          <w:sz w:val="22"/>
          <w:szCs w:val="22"/>
        </w:rPr>
        <w:t xml:space="preserve">KVS </w:t>
      </w:r>
      <w:r w:rsidR="0120B574" w:rsidRPr="13753286">
        <w:rPr>
          <w:rStyle w:val="normaltextrun"/>
          <w:color w:val="1E1656"/>
          <w:sz w:val="22"/>
          <w:szCs w:val="22"/>
        </w:rPr>
        <w:t>sätestab</w:t>
      </w:r>
      <w:r w:rsidRPr="13753286">
        <w:rPr>
          <w:rStyle w:val="normaltextrun"/>
          <w:color w:val="1E1656"/>
          <w:sz w:val="22"/>
          <w:szCs w:val="22"/>
        </w:rPr>
        <w:t xml:space="preserve">, et ühingus peab olema tagatud korruptsiooni ennetamise alane </w:t>
      </w:r>
      <w:r w:rsidRPr="006B6153">
        <w:rPr>
          <w:rStyle w:val="normaltextrun"/>
          <w:color w:val="1E1656"/>
          <w:sz w:val="22"/>
          <w:szCs w:val="22"/>
        </w:rPr>
        <w:t>teadlikkus</w:t>
      </w:r>
      <w:r w:rsidRPr="13753286">
        <w:rPr>
          <w:rStyle w:val="normaltextrun"/>
          <w:color w:val="1E1656"/>
          <w:sz w:val="22"/>
          <w:szCs w:val="22"/>
        </w:rPr>
        <w:t xml:space="preserve"> ja kohustustest kinnipidamise kontroll. </w:t>
      </w:r>
      <w:proofErr w:type="spellStart"/>
      <w:r w:rsidRPr="13753286">
        <w:rPr>
          <w:rStyle w:val="normaltextrun"/>
          <w:color w:val="1E1656"/>
          <w:sz w:val="22"/>
          <w:szCs w:val="22"/>
        </w:rPr>
        <w:t>VA-l</w:t>
      </w:r>
      <w:proofErr w:type="spellEnd"/>
      <w:r w:rsidRPr="13753286">
        <w:rPr>
          <w:rStyle w:val="normaltextrun"/>
          <w:color w:val="1E1656"/>
          <w:sz w:val="22"/>
          <w:szCs w:val="22"/>
        </w:rPr>
        <w:t xml:space="preserve"> tuleb juhtkonna järelepärimiste käigus uurida KVS asjakohaste põhimõtete rakendamise kohta ühingus, mh </w:t>
      </w:r>
      <w:r w:rsidRPr="13753286">
        <w:rPr>
          <w:rStyle w:val="normaltextrun"/>
        </w:rPr>
        <w:t> </w:t>
      </w:r>
    </w:p>
    <w:p w14:paraId="1F806A9A" w14:textId="77777777" w:rsidR="00487755" w:rsidRPr="00487755" w:rsidRDefault="00487755" w:rsidP="00487755">
      <w:pPr>
        <w:pStyle w:val="paragraph"/>
        <w:numPr>
          <w:ilvl w:val="0"/>
          <w:numId w:val="19"/>
        </w:numPr>
        <w:spacing w:before="0" w:beforeAutospacing="0" w:after="0" w:afterAutospacing="0"/>
        <w:ind w:left="1800" w:firstLine="0"/>
        <w:jc w:val="both"/>
        <w:textAlignment w:val="baseline"/>
        <w:rPr>
          <w:rStyle w:val="normaltextrun"/>
          <w:color w:val="1E1656"/>
        </w:rPr>
      </w:pPr>
      <w:r>
        <w:rPr>
          <w:rStyle w:val="normaltextrun"/>
          <w:color w:val="1E1656"/>
          <w:sz w:val="22"/>
          <w:szCs w:val="22"/>
        </w:rPr>
        <w:t xml:space="preserve">kas </w:t>
      </w:r>
      <w:r w:rsidRPr="00487755">
        <w:rPr>
          <w:rStyle w:val="normaltextrun"/>
          <w:color w:val="1E1656"/>
          <w:sz w:val="22"/>
          <w:szCs w:val="22"/>
        </w:rPr>
        <w:t>ühingus</w:t>
      </w:r>
      <w:r>
        <w:rPr>
          <w:rStyle w:val="normaltextrun"/>
          <w:color w:val="1E1656"/>
          <w:sz w:val="22"/>
          <w:szCs w:val="22"/>
        </w:rPr>
        <w:t xml:space="preserve"> on kujundatud teadlikkus, kes on ametiisikud, kellele rakendub KVS; </w:t>
      </w:r>
      <w:r w:rsidRPr="00487755">
        <w:rPr>
          <w:rStyle w:val="normaltextrun"/>
        </w:rPr>
        <w:t> </w:t>
      </w:r>
    </w:p>
    <w:p w14:paraId="1C865E2E" w14:textId="01EDFB89" w:rsidR="00487755" w:rsidRDefault="00487755" w:rsidP="00487755">
      <w:pPr>
        <w:pStyle w:val="paragraph"/>
        <w:numPr>
          <w:ilvl w:val="0"/>
          <w:numId w:val="19"/>
        </w:numPr>
        <w:spacing w:before="0" w:beforeAutospacing="0" w:after="0" w:afterAutospacing="0"/>
        <w:ind w:left="1800" w:firstLine="0"/>
        <w:jc w:val="both"/>
        <w:textAlignment w:val="baseline"/>
        <w:rPr>
          <w:sz w:val="22"/>
          <w:szCs w:val="22"/>
        </w:rPr>
      </w:pPr>
      <w:r>
        <w:rPr>
          <w:rStyle w:val="normaltextrun"/>
          <w:color w:val="1E1656"/>
          <w:sz w:val="22"/>
          <w:szCs w:val="22"/>
        </w:rPr>
        <w:t xml:space="preserve">kuidas tuvastatakse ametiisikutega seotud </w:t>
      </w:r>
      <w:r w:rsidR="00471FDA">
        <w:rPr>
          <w:rStyle w:val="normaltextrun"/>
          <w:color w:val="1E1656"/>
          <w:sz w:val="22"/>
          <w:szCs w:val="22"/>
        </w:rPr>
        <w:t xml:space="preserve">juriidilised </w:t>
      </w:r>
      <w:r w:rsidR="00722F60">
        <w:rPr>
          <w:rStyle w:val="normaltextrun"/>
          <w:color w:val="1E1656"/>
          <w:sz w:val="22"/>
          <w:szCs w:val="22"/>
        </w:rPr>
        <w:t>isikud</w:t>
      </w:r>
      <w:r>
        <w:rPr>
          <w:rStyle w:val="normaltextrun"/>
          <w:color w:val="1E1656"/>
          <w:sz w:val="22"/>
          <w:szCs w:val="22"/>
        </w:rPr>
        <w:t xml:space="preserve"> ja võimalikud tehtud tehingud nendega; </w:t>
      </w:r>
      <w:r>
        <w:rPr>
          <w:rStyle w:val="eop"/>
          <w:color w:val="1E1656"/>
          <w:sz w:val="22"/>
          <w:szCs w:val="22"/>
        </w:rPr>
        <w:t> </w:t>
      </w:r>
    </w:p>
    <w:p w14:paraId="69D7C215" w14:textId="77777777" w:rsidR="00487755" w:rsidRDefault="00487755" w:rsidP="00487755">
      <w:pPr>
        <w:pStyle w:val="paragraph"/>
        <w:numPr>
          <w:ilvl w:val="0"/>
          <w:numId w:val="19"/>
        </w:numPr>
        <w:spacing w:before="0" w:beforeAutospacing="0" w:after="0" w:afterAutospacing="0"/>
        <w:ind w:left="1800" w:firstLine="0"/>
        <w:jc w:val="both"/>
        <w:textAlignment w:val="baseline"/>
        <w:rPr>
          <w:sz w:val="22"/>
          <w:szCs w:val="22"/>
        </w:rPr>
      </w:pPr>
      <w:r>
        <w:rPr>
          <w:rStyle w:val="normaltextrun"/>
          <w:color w:val="1E1656"/>
          <w:sz w:val="22"/>
          <w:szCs w:val="22"/>
        </w:rPr>
        <w:t>kuidas tagatakse KVS toimingupiirangutest kinnipidamine.</w:t>
      </w:r>
      <w:r>
        <w:rPr>
          <w:rStyle w:val="eop"/>
          <w:color w:val="1E1656"/>
          <w:sz w:val="22"/>
          <w:szCs w:val="22"/>
        </w:rPr>
        <w:t> </w:t>
      </w:r>
    </w:p>
    <w:p w14:paraId="153D8263" w14:textId="77777777" w:rsidR="00487755" w:rsidRDefault="00487755" w:rsidP="00487755">
      <w:pPr>
        <w:pStyle w:val="paragraph"/>
        <w:spacing w:before="0" w:beforeAutospacing="0" w:after="0" w:afterAutospacing="0"/>
        <w:ind w:left="720"/>
        <w:textAlignment w:val="baseline"/>
        <w:rPr>
          <w:sz w:val="22"/>
          <w:szCs w:val="22"/>
        </w:rPr>
      </w:pPr>
      <w:r>
        <w:rPr>
          <w:rStyle w:val="eop"/>
          <w:color w:val="1E1656"/>
          <w:sz w:val="22"/>
          <w:szCs w:val="22"/>
        </w:rPr>
        <w:t> </w:t>
      </w:r>
    </w:p>
    <w:p w14:paraId="73BFD2DF" w14:textId="77777777" w:rsidR="00487755" w:rsidRPr="00EA45A1" w:rsidRDefault="00487755" w:rsidP="13753286">
      <w:pPr>
        <w:pStyle w:val="paragraph"/>
        <w:numPr>
          <w:ilvl w:val="0"/>
          <w:numId w:val="20"/>
        </w:numPr>
        <w:spacing w:before="0" w:beforeAutospacing="0" w:after="0" w:afterAutospacing="0"/>
        <w:ind w:left="1080" w:firstLine="0"/>
        <w:jc w:val="both"/>
        <w:textAlignment w:val="baseline"/>
        <w:rPr>
          <w:rStyle w:val="eop"/>
          <w:sz w:val="22"/>
          <w:szCs w:val="22"/>
        </w:rPr>
      </w:pPr>
      <w:proofErr w:type="spellStart"/>
      <w:r w:rsidRPr="13753286">
        <w:rPr>
          <w:rStyle w:val="normaltextrun"/>
          <w:color w:val="1E1656"/>
          <w:sz w:val="22"/>
          <w:szCs w:val="22"/>
        </w:rPr>
        <w:t>VA-l</w:t>
      </w:r>
      <w:proofErr w:type="spellEnd"/>
      <w:r w:rsidRPr="13753286">
        <w:rPr>
          <w:rStyle w:val="normaltextrun"/>
          <w:color w:val="1E1656"/>
          <w:sz w:val="22"/>
          <w:szCs w:val="22"/>
        </w:rPr>
        <w:t xml:space="preserve"> tuleb välja selgitada, kas ühingus on kehtestatud </w:t>
      </w:r>
      <w:r w:rsidRPr="00EA45A1">
        <w:rPr>
          <w:rStyle w:val="normaltextrun"/>
          <w:color w:val="1E1656"/>
          <w:sz w:val="22"/>
          <w:szCs w:val="22"/>
        </w:rPr>
        <w:t>sisemine regulatsioon</w:t>
      </w:r>
      <w:r w:rsidRPr="13753286">
        <w:rPr>
          <w:rStyle w:val="normaltextrun"/>
          <w:color w:val="1E1656"/>
          <w:sz w:val="22"/>
          <w:szCs w:val="22"/>
        </w:rPr>
        <w:t>, mis vastab KVS-</w:t>
      </w:r>
      <w:proofErr w:type="spellStart"/>
      <w:r w:rsidRPr="13753286">
        <w:rPr>
          <w:rStyle w:val="normaltextrun"/>
          <w:color w:val="1E1656"/>
          <w:sz w:val="22"/>
          <w:szCs w:val="22"/>
        </w:rPr>
        <w:t>le</w:t>
      </w:r>
      <w:proofErr w:type="spellEnd"/>
      <w:r w:rsidRPr="13753286">
        <w:rPr>
          <w:rStyle w:val="normaltextrun"/>
          <w:color w:val="1E1656"/>
          <w:sz w:val="22"/>
          <w:szCs w:val="22"/>
        </w:rPr>
        <w:t xml:space="preserve"> ja maandab võimalikud korruptsiooniriskid ühingus. VA peab selleks tutvuma </w:t>
      </w:r>
      <w:r w:rsidR="46B41E9B" w:rsidRPr="13753286">
        <w:rPr>
          <w:rStyle w:val="normaltextrun"/>
          <w:color w:val="1E1656"/>
          <w:sz w:val="22"/>
          <w:szCs w:val="22"/>
        </w:rPr>
        <w:t xml:space="preserve">ühingus </w:t>
      </w:r>
      <w:r w:rsidRPr="13753286">
        <w:rPr>
          <w:rStyle w:val="normaltextrun"/>
          <w:color w:val="1E1656"/>
          <w:sz w:val="22"/>
          <w:szCs w:val="22"/>
        </w:rPr>
        <w:t xml:space="preserve">koostatud </w:t>
      </w:r>
      <w:r w:rsidR="1DBA405B" w:rsidRPr="13753286">
        <w:rPr>
          <w:rStyle w:val="normaltextrun"/>
          <w:color w:val="1E1656"/>
          <w:sz w:val="22"/>
          <w:szCs w:val="22"/>
        </w:rPr>
        <w:t xml:space="preserve">korruptsiooni ennetamise alaste </w:t>
      </w:r>
      <w:r w:rsidR="3279D77C" w:rsidRPr="13753286">
        <w:rPr>
          <w:rStyle w:val="normaltextrun"/>
          <w:color w:val="1E1656"/>
          <w:sz w:val="22"/>
          <w:szCs w:val="22"/>
        </w:rPr>
        <w:t>regulatsioonidega</w:t>
      </w:r>
      <w:r w:rsidRPr="13753286">
        <w:rPr>
          <w:rStyle w:val="normaltextrun"/>
          <w:color w:val="1E1656"/>
          <w:sz w:val="22"/>
          <w:szCs w:val="22"/>
        </w:rPr>
        <w:t xml:space="preserve"> ja veenduma, et </w:t>
      </w:r>
      <w:r w:rsidR="2A7EF5E4" w:rsidRPr="13753286">
        <w:rPr>
          <w:rStyle w:val="normaltextrun"/>
          <w:color w:val="1E1656"/>
          <w:sz w:val="22"/>
          <w:szCs w:val="22"/>
        </w:rPr>
        <w:t>need</w:t>
      </w:r>
      <w:r w:rsidRPr="13753286">
        <w:rPr>
          <w:rStyle w:val="normaltextrun"/>
          <w:color w:val="1E1656"/>
          <w:sz w:val="22"/>
          <w:szCs w:val="22"/>
        </w:rPr>
        <w:t xml:space="preserve"> oleks kooskõlas kõikide asjakohaste nõuetega, st täielikkus (</w:t>
      </w:r>
      <w:proofErr w:type="spellStart"/>
      <w:r w:rsidRPr="13753286">
        <w:rPr>
          <w:rStyle w:val="normaltextrun"/>
          <w:i/>
          <w:iCs/>
          <w:color w:val="1E1656"/>
          <w:sz w:val="22"/>
          <w:szCs w:val="22"/>
        </w:rPr>
        <w:t>completeness</w:t>
      </w:r>
      <w:proofErr w:type="spellEnd"/>
      <w:r w:rsidRPr="13753286">
        <w:rPr>
          <w:rStyle w:val="normaltextrun"/>
          <w:color w:val="1E1656"/>
          <w:sz w:val="22"/>
          <w:szCs w:val="22"/>
        </w:rPr>
        <w:t>), olemasolu (</w:t>
      </w:r>
      <w:proofErr w:type="spellStart"/>
      <w:r w:rsidRPr="13753286">
        <w:rPr>
          <w:rStyle w:val="normaltextrun"/>
          <w:i/>
          <w:iCs/>
          <w:color w:val="1E1656"/>
          <w:sz w:val="22"/>
          <w:szCs w:val="22"/>
        </w:rPr>
        <w:t>existence</w:t>
      </w:r>
      <w:proofErr w:type="spellEnd"/>
      <w:r w:rsidRPr="13753286">
        <w:rPr>
          <w:rStyle w:val="normaltextrun"/>
          <w:color w:val="1E1656"/>
          <w:sz w:val="22"/>
          <w:szCs w:val="22"/>
        </w:rPr>
        <w:t>) ja täpsus (</w:t>
      </w:r>
      <w:proofErr w:type="spellStart"/>
      <w:r w:rsidRPr="13753286">
        <w:rPr>
          <w:rStyle w:val="normaltextrun"/>
          <w:i/>
          <w:iCs/>
          <w:color w:val="1E1656"/>
          <w:sz w:val="22"/>
          <w:szCs w:val="22"/>
        </w:rPr>
        <w:t>accuracy</w:t>
      </w:r>
      <w:proofErr w:type="spellEnd"/>
      <w:r w:rsidRPr="13753286">
        <w:rPr>
          <w:rStyle w:val="normaltextrun"/>
          <w:color w:val="1E1656"/>
          <w:sz w:val="22"/>
          <w:szCs w:val="22"/>
        </w:rPr>
        <w:t xml:space="preserve">) võrreldes KVS asjakohaste nõuetega, ning et koostatud </w:t>
      </w:r>
      <w:r w:rsidR="72D92D1F" w:rsidRPr="13753286">
        <w:rPr>
          <w:rStyle w:val="normaltextrun"/>
          <w:color w:val="1E1656"/>
          <w:sz w:val="22"/>
          <w:szCs w:val="22"/>
        </w:rPr>
        <w:t>regulatsioone</w:t>
      </w:r>
      <w:r w:rsidRPr="13753286">
        <w:rPr>
          <w:rStyle w:val="normaltextrun"/>
          <w:color w:val="1E1656"/>
          <w:sz w:val="22"/>
          <w:szCs w:val="22"/>
        </w:rPr>
        <w:t xml:space="preserve"> ka rakendataks</w:t>
      </w:r>
      <w:r w:rsidR="635CD333" w:rsidRPr="13753286">
        <w:rPr>
          <w:rStyle w:val="normaltextrun"/>
          <w:color w:val="1E1656"/>
          <w:sz w:val="22"/>
          <w:szCs w:val="22"/>
        </w:rPr>
        <w:t>e</w:t>
      </w:r>
      <w:r w:rsidRPr="13753286">
        <w:rPr>
          <w:rStyle w:val="normaltextrun"/>
          <w:color w:val="1E1656"/>
          <w:sz w:val="22"/>
          <w:szCs w:val="22"/>
        </w:rPr>
        <w:t>.</w:t>
      </w:r>
      <w:r w:rsidRPr="13753286">
        <w:rPr>
          <w:rStyle w:val="eop"/>
          <w:color w:val="1E1656"/>
          <w:sz w:val="22"/>
          <w:szCs w:val="22"/>
        </w:rPr>
        <w:t> </w:t>
      </w:r>
    </w:p>
    <w:p w14:paraId="2109BD15" w14:textId="77777777" w:rsidR="00337827" w:rsidRDefault="00337827" w:rsidP="00EA45A1">
      <w:pPr>
        <w:pStyle w:val="paragraph"/>
        <w:spacing w:before="0" w:beforeAutospacing="0" w:after="0" w:afterAutospacing="0"/>
        <w:ind w:left="1080"/>
        <w:jc w:val="both"/>
        <w:textAlignment w:val="baseline"/>
        <w:rPr>
          <w:sz w:val="22"/>
          <w:szCs w:val="22"/>
        </w:rPr>
      </w:pPr>
    </w:p>
    <w:p w14:paraId="0DA7A314" w14:textId="11397A13" w:rsidR="00487755" w:rsidRDefault="00487755" w:rsidP="13753286">
      <w:pPr>
        <w:pStyle w:val="paragraph"/>
        <w:numPr>
          <w:ilvl w:val="0"/>
          <w:numId w:val="21"/>
        </w:numPr>
        <w:spacing w:before="0" w:beforeAutospacing="0" w:after="0" w:afterAutospacing="0"/>
        <w:ind w:left="1080" w:firstLine="0"/>
        <w:jc w:val="both"/>
        <w:textAlignment w:val="baseline"/>
        <w:rPr>
          <w:rStyle w:val="eop"/>
          <w:color w:val="1E1656"/>
          <w:sz w:val="22"/>
          <w:szCs w:val="22"/>
        </w:rPr>
      </w:pPr>
      <w:r w:rsidRPr="13753286">
        <w:rPr>
          <w:rStyle w:val="normaltextrun"/>
          <w:color w:val="1E1656"/>
          <w:sz w:val="22"/>
          <w:szCs w:val="22"/>
        </w:rPr>
        <w:t xml:space="preserve">Lõplike läbiviidavate protseduuride olemus ja ulatus seoses seotud </w:t>
      </w:r>
      <w:r w:rsidR="00471FDA">
        <w:rPr>
          <w:rStyle w:val="normaltextrun"/>
          <w:color w:val="1E1656"/>
          <w:sz w:val="22"/>
          <w:szCs w:val="22"/>
        </w:rPr>
        <w:t xml:space="preserve">juriidiliste </w:t>
      </w:r>
      <w:r w:rsidR="00722F60">
        <w:rPr>
          <w:rStyle w:val="normaltextrun"/>
          <w:color w:val="1E1656"/>
          <w:sz w:val="22"/>
          <w:szCs w:val="22"/>
        </w:rPr>
        <w:t>isikutega</w:t>
      </w:r>
      <w:r w:rsidRPr="13753286">
        <w:rPr>
          <w:rStyle w:val="normaltextrun"/>
          <w:color w:val="1E1656"/>
          <w:sz w:val="22"/>
          <w:szCs w:val="22"/>
        </w:rPr>
        <w:t xml:space="preserve"> jääb iga VA professionaalseks otsustuseks</w:t>
      </w:r>
      <w:r w:rsidR="005F4681">
        <w:rPr>
          <w:rStyle w:val="normaltextrun"/>
          <w:color w:val="1E1656"/>
          <w:sz w:val="22"/>
          <w:szCs w:val="22"/>
        </w:rPr>
        <w:t>, samas tuleks kaaluda alljärgneva teostamist</w:t>
      </w:r>
      <w:r w:rsidR="239AD457" w:rsidRPr="13753286">
        <w:rPr>
          <w:rStyle w:val="eop"/>
          <w:color w:val="1E1656"/>
          <w:sz w:val="22"/>
          <w:szCs w:val="22"/>
        </w:rPr>
        <w:t>:</w:t>
      </w:r>
    </w:p>
    <w:p w14:paraId="7327DE93" w14:textId="77777777" w:rsidR="00487755" w:rsidRDefault="00487755" w:rsidP="00487755">
      <w:pPr>
        <w:pStyle w:val="paragraph"/>
        <w:spacing w:before="0" w:beforeAutospacing="0" w:after="0" w:afterAutospacing="0"/>
        <w:ind w:left="720"/>
        <w:textAlignment w:val="baseline"/>
        <w:rPr>
          <w:sz w:val="22"/>
          <w:szCs w:val="22"/>
        </w:rPr>
      </w:pPr>
      <w:r>
        <w:rPr>
          <w:rStyle w:val="eop"/>
          <w:color w:val="1E1656"/>
          <w:sz w:val="22"/>
          <w:szCs w:val="22"/>
        </w:rPr>
        <w:t> </w:t>
      </w:r>
    </w:p>
    <w:p w14:paraId="5B92A2F7" w14:textId="26149B26" w:rsidR="00487755" w:rsidRDefault="00487755" w:rsidP="13753286">
      <w:pPr>
        <w:pStyle w:val="paragraph"/>
        <w:numPr>
          <w:ilvl w:val="0"/>
          <w:numId w:val="22"/>
        </w:numPr>
        <w:spacing w:before="0" w:beforeAutospacing="0" w:after="0" w:afterAutospacing="0"/>
        <w:ind w:left="1800" w:firstLine="0"/>
        <w:jc w:val="both"/>
        <w:textAlignment w:val="baseline"/>
        <w:rPr>
          <w:sz w:val="22"/>
          <w:szCs w:val="22"/>
        </w:rPr>
      </w:pPr>
      <w:r w:rsidRPr="13753286">
        <w:rPr>
          <w:rStyle w:val="normaltextrun"/>
          <w:b/>
          <w:bCs/>
          <w:color w:val="E10E49"/>
          <w:sz w:val="22"/>
          <w:szCs w:val="22"/>
        </w:rPr>
        <w:lastRenderedPageBreak/>
        <w:t xml:space="preserve">seotud </w:t>
      </w:r>
      <w:r w:rsidR="00576871">
        <w:rPr>
          <w:rStyle w:val="normaltextrun"/>
          <w:b/>
          <w:bCs/>
          <w:color w:val="E10E49"/>
          <w:sz w:val="22"/>
          <w:szCs w:val="22"/>
        </w:rPr>
        <w:t xml:space="preserve">juriidiliste </w:t>
      </w:r>
      <w:r w:rsidR="00722F60">
        <w:rPr>
          <w:rStyle w:val="normaltextrun"/>
          <w:b/>
          <w:bCs/>
          <w:color w:val="E10E49"/>
          <w:sz w:val="22"/>
          <w:szCs w:val="22"/>
        </w:rPr>
        <w:t>isikut</w:t>
      </w:r>
      <w:r w:rsidR="3ABAD85D" w:rsidRPr="13753286">
        <w:rPr>
          <w:rStyle w:val="normaltextrun"/>
          <w:b/>
          <w:bCs/>
          <w:color w:val="E10E49"/>
          <w:sz w:val="22"/>
          <w:szCs w:val="22"/>
        </w:rPr>
        <w:t>e</w:t>
      </w:r>
      <w:r w:rsidRPr="13753286">
        <w:rPr>
          <w:rStyle w:val="normaltextrun"/>
          <w:b/>
          <w:bCs/>
          <w:color w:val="E10E49"/>
          <w:sz w:val="22"/>
          <w:szCs w:val="22"/>
        </w:rPr>
        <w:t xml:space="preserve"> nimekiri</w:t>
      </w:r>
      <w:r w:rsidR="00A966CD">
        <w:rPr>
          <w:rStyle w:val="FootnoteReference"/>
          <w:b/>
          <w:bCs/>
          <w:color w:val="E10E49"/>
          <w:sz w:val="22"/>
          <w:szCs w:val="22"/>
        </w:rPr>
        <w:footnoteReference w:id="2"/>
      </w:r>
      <w:r w:rsidRPr="13753286">
        <w:rPr>
          <w:rStyle w:val="normaltextrun"/>
          <w:color w:val="E10E49"/>
          <w:sz w:val="22"/>
          <w:szCs w:val="22"/>
        </w:rPr>
        <w:t xml:space="preserve"> </w:t>
      </w:r>
      <w:r w:rsidR="005C425F">
        <w:rPr>
          <w:rStyle w:val="normaltextrun"/>
          <w:color w:val="1E1656"/>
          <w:sz w:val="22"/>
          <w:szCs w:val="22"/>
        </w:rPr>
        <w:t xml:space="preserve">– </w:t>
      </w:r>
      <w:r w:rsidR="3C35B64E" w:rsidRPr="13753286">
        <w:rPr>
          <w:rStyle w:val="normaltextrun"/>
          <w:color w:val="1E1656"/>
          <w:sz w:val="22"/>
          <w:szCs w:val="22"/>
        </w:rPr>
        <w:t>ühing</w:t>
      </w:r>
      <w:r w:rsidRPr="13753286">
        <w:rPr>
          <w:rStyle w:val="normaltextrun"/>
          <w:color w:val="1E1656"/>
          <w:sz w:val="22"/>
          <w:szCs w:val="22"/>
        </w:rPr>
        <w:t>u juhat</w:t>
      </w:r>
      <w:r w:rsidRPr="00CA1536">
        <w:rPr>
          <w:rStyle w:val="normaltextrun"/>
          <w:color w:val="1E1656"/>
          <w:sz w:val="22"/>
          <w:szCs w:val="22"/>
        </w:rPr>
        <w:t>us</w:t>
      </w:r>
      <w:r w:rsidRPr="13753286">
        <w:rPr>
          <w:rStyle w:val="normaltextrun"/>
          <w:color w:val="1E1656"/>
          <w:sz w:val="22"/>
          <w:szCs w:val="22"/>
        </w:rPr>
        <w:t xml:space="preserve"> korraldab ühingu nõukogu, auditikomitee ja juhatuse liikme deklaratsioonide edastamise </w:t>
      </w:r>
      <w:proofErr w:type="spellStart"/>
      <w:r w:rsidRPr="13753286">
        <w:rPr>
          <w:rStyle w:val="normaltextrun"/>
          <w:color w:val="1E1656"/>
          <w:sz w:val="22"/>
          <w:szCs w:val="22"/>
        </w:rPr>
        <w:t>VAle</w:t>
      </w:r>
      <w:proofErr w:type="spellEnd"/>
      <w:r w:rsidRPr="13753286">
        <w:rPr>
          <w:rStyle w:val="normaltextrun"/>
          <w:color w:val="1E1656"/>
          <w:sz w:val="22"/>
          <w:szCs w:val="22"/>
        </w:rPr>
        <w:t xml:space="preserve">. Deklaratsioonid esitatakse enda ja </w:t>
      </w:r>
      <w:proofErr w:type="spellStart"/>
      <w:r w:rsidRPr="13753286">
        <w:rPr>
          <w:rStyle w:val="normaltextrun"/>
          <w:color w:val="1E1656"/>
          <w:sz w:val="22"/>
          <w:szCs w:val="22"/>
        </w:rPr>
        <w:t>KVSi</w:t>
      </w:r>
      <w:proofErr w:type="spellEnd"/>
      <w:r w:rsidRPr="13753286">
        <w:rPr>
          <w:rStyle w:val="normaltextrun"/>
          <w:color w:val="1E1656"/>
          <w:sz w:val="22"/>
          <w:szCs w:val="22"/>
        </w:rPr>
        <w:t xml:space="preserve"> tähenduses seotud </w:t>
      </w:r>
      <w:r w:rsidR="00F84188">
        <w:rPr>
          <w:rStyle w:val="normaltextrun"/>
          <w:color w:val="1E1656"/>
          <w:sz w:val="22"/>
          <w:szCs w:val="22"/>
        </w:rPr>
        <w:t xml:space="preserve">juriidiliste </w:t>
      </w:r>
      <w:r w:rsidRPr="13753286">
        <w:rPr>
          <w:rStyle w:val="normaltextrun"/>
          <w:color w:val="1E1656"/>
          <w:sz w:val="22"/>
          <w:szCs w:val="22"/>
        </w:rPr>
        <w:t xml:space="preserve">isikute ärihuvide ja </w:t>
      </w:r>
      <w:r w:rsidR="00D537AD">
        <w:rPr>
          <w:rStyle w:val="normaltextrun"/>
          <w:color w:val="1E1656"/>
          <w:sz w:val="22"/>
          <w:szCs w:val="22"/>
        </w:rPr>
        <w:t xml:space="preserve">enda </w:t>
      </w:r>
      <w:proofErr w:type="spellStart"/>
      <w:r w:rsidRPr="13753286">
        <w:rPr>
          <w:rStyle w:val="normaltextrun"/>
          <w:color w:val="1E1656"/>
          <w:sz w:val="22"/>
          <w:szCs w:val="22"/>
        </w:rPr>
        <w:t>kõrvaltegevuse</w:t>
      </w:r>
      <w:proofErr w:type="spellEnd"/>
      <w:r w:rsidRPr="13753286">
        <w:rPr>
          <w:rStyle w:val="normaltextrun"/>
          <w:color w:val="1E1656"/>
          <w:sz w:val="22"/>
          <w:szCs w:val="22"/>
        </w:rPr>
        <w:t xml:space="preserve"> kohta. Täielikkust (</w:t>
      </w:r>
      <w:proofErr w:type="spellStart"/>
      <w:r w:rsidRPr="13753286">
        <w:rPr>
          <w:rStyle w:val="normaltextrun"/>
          <w:i/>
          <w:iCs/>
          <w:color w:val="1E1656"/>
          <w:sz w:val="22"/>
          <w:szCs w:val="22"/>
        </w:rPr>
        <w:t>completeness</w:t>
      </w:r>
      <w:proofErr w:type="spellEnd"/>
      <w:r w:rsidRPr="13753286">
        <w:rPr>
          <w:rStyle w:val="normaltextrun"/>
          <w:color w:val="1E1656"/>
          <w:sz w:val="22"/>
          <w:szCs w:val="22"/>
        </w:rPr>
        <w:t xml:space="preserve">) siinjuures olulise väärkajastamise riskiks ei hinnata </w:t>
      </w:r>
      <w:r w:rsidR="005C425F">
        <w:rPr>
          <w:rStyle w:val="normaltextrun"/>
          <w:color w:val="1E1656"/>
          <w:sz w:val="22"/>
          <w:szCs w:val="22"/>
        </w:rPr>
        <w:t>–</w:t>
      </w:r>
      <w:r w:rsidRPr="13753286">
        <w:rPr>
          <w:rStyle w:val="normaltextrun"/>
          <w:color w:val="1E1656"/>
          <w:sz w:val="22"/>
          <w:szCs w:val="22"/>
        </w:rPr>
        <w:t xml:space="preserve"> seega protseduure selle väite kontrollimiseks tarvis teostada ei ole. Kui VA avastab tavapäraste auditiprotseduuride käigus tõendusmaterjali selles osas, et seotud </w:t>
      </w:r>
      <w:r w:rsidR="00E34E9C">
        <w:rPr>
          <w:rStyle w:val="normaltextrun"/>
          <w:color w:val="1E1656"/>
          <w:sz w:val="22"/>
          <w:szCs w:val="22"/>
        </w:rPr>
        <w:t xml:space="preserve">juriidiliste </w:t>
      </w:r>
      <w:r w:rsidR="006C6E63">
        <w:rPr>
          <w:rStyle w:val="normaltextrun"/>
          <w:color w:val="1E1656"/>
          <w:sz w:val="22"/>
          <w:szCs w:val="22"/>
        </w:rPr>
        <w:t>isikute</w:t>
      </w:r>
      <w:r w:rsidRPr="13753286">
        <w:rPr>
          <w:rStyle w:val="normaltextrun"/>
          <w:color w:val="1E1656"/>
          <w:sz w:val="22"/>
          <w:szCs w:val="22"/>
        </w:rPr>
        <w:t xml:space="preserve"> nimekiri ei ole täielik, tuleb sellest raporteerida;</w:t>
      </w:r>
      <w:r w:rsidRPr="13753286">
        <w:rPr>
          <w:rStyle w:val="eop"/>
          <w:color w:val="1E1656"/>
          <w:sz w:val="22"/>
          <w:szCs w:val="22"/>
        </w:rPr>
        <w:t> </w:t>
      </w:r>
    </w:p>
    <w:p w14:paraId="2382B76C" w14:textId="162FF82D" w:rsidR="00487755" w:rsidRDefault="00487755" w:rsidP="00487755">
      <w:pPr>
        <w:pStyle w:val="paragraph"/>
        <w:numPr>
          <w:ilvl w:val="0"/>
          <w:numId w:val="22"/>
        </w:numPr>
        <w:spacing w:before="0" w:beforeAutospacing="0" w:after="0" w:afterAutospacing="0"/>
        <w:ind w:left="1800" w:firstLine="0"/>
        <w:jc w:val="both"/>
        <w:textAlignment w:val="baseline"/>
        <w:rPr>
          <w:sz w:val="22"/>
          <w:szCs w:val="22"/>
        </w:rPr>
      </w:pPr>
      <w:r>
        <w:rPr>
          <w:rStyle w:val="normaltextrun"/>
          <w:b/>
          <w:bCs/>
          <w:color w:val="E10E49"/>
          <w:sz w:val="22"/>
          <w:szCs w:val="22"/>
        </w:rPr>
        <w:t xml:space="preserve">seotud </w:t>
      </w:r>
      <w:r w:rsidR="00576871">
        <w:rPr>
          <w:rStyle w:val="normaltextrun"/>
          <w:b/>
          <w:bCs/>
          <w:color w:val="E10E49"/>
          <w:sz w:val="22"/>
          <w:szCs w:val="22"/>
        </w:rPr>
        <w:t xml:space="preserve">juriidiliste </w:t>
      </w:r>
      <w:r w:rsidR="006C6E63">
        <w:rPr>
          <w:rStyle w:val="normaltextrun"/>
          <w:b/>
          <w:bCs/>
          <w:color w:val="E10E49"/>
          <w:sz w:val="22"/>
          <w:szCs w:val="22"/>
        </w:rPr>
        <w:t>isikute</w:t>
      </w:r>
      <w:r>
        <w:rPr>
          <w:rStyle w:val="normaltextrun"/>
          <w:b/>
          <w:bCs/>
          <w:color w:val="E10E49"/>
          <w:sz w:val="22"/>
          <w:szCs w:val="22"/>
        </w:rPr>
        <w:t xml:space="preserve"> nimekirjas esitatud tehingud</w:t>
      </w:r>
      <w:r>
        <w:rPr>
          <w:rStyle w:val="normaltextrun"/>
          <w:color w:val="E10E49"/>
          <w:sz w:val="22"/>
          <w:szCs w:val="22"/>
        </w:rPr>
        <w:t xml:space="preserve"> </w:t>
      </w:r>
      <w:r w:rsidR="005C425F">
        <w:rPr>
          <w:rStyle w:val="normaltextrun"/>
          <w:color w:val="1E1656"/>
          <w:sz w:val="22"/>
          <w:szCs w:val="22"/>
        </w:rPr>
        <w:t>–</w:t>
      </w:r>
      <w:r>
        <w:rPr>
          <w:rStyle w:val="normaltextrun"/>
          <w:color w:val="1E1656"/>
          <w:sz w:val="22"/>
          <w:szCs w:val="22"/>
        </w:rPr>
        <w:t xml:space="preserve"> küsida juhtkonnalt seotud</w:t>
      </w:r>
      <w:r w:rsidR="00F84188">
        <w:rPr>
          <w:rStyle w:val="normaltextrun"/>
          <w:color w:val="1E1656"/>
          <w:sz w:val="22"/>
          <w:szCs w:val="22"/>
        </w:rPr>
        <w:t xml:space="preserve"> juriidiliste</w:t>
      </w:r>
      <w:r>
        <w:rPr>
          <w:rStyle w:val="normaltextrun"/>
          <w:color w:val="1E1656"/>
          <w:sz w:val="22"/>
          <w:szCs w:val="22"/>
        </w:rPr>
        <w:t xml:space="preserve"> </w:t>
      </w:r>
      <w:r w:rsidR="006C6E63">
        <w:rPr>
          <w:rStyle w:val="normaltextrun"/>
          <w:color w:val="1E1656"/>
          <w:sz w:val="22"/>
          <w:szCs w:val="22"/>
        </w:rPr>
        <w:t>isiku</w:t>
      </w:r>
      <w:r>
        <w:rPr>
          <w:rStyle w:val="normaltextrun"/>
          <w:color w:val="1E1656"/>
          <w:sz w:val="22"/>
          <w:szCs w:val="22"/>
        </w:rPr>
        <w:t>tega tehtud tehingute nimekiri. Esitatud tehingute puhul: </w:t>
      </w:r>
      <w:r>
        <w:rPr>
          <w:rStyle w:val="eop"/>
          <w:color w:val="1E1656"/>
          <w:sz w:val="22"/>
          <w:szCs w:val="22"/>
        </w:rPr>
        <w:t> </w:t>
      </w:r>
    </w:p>
    <w:p w14:paraId="68C36DF8" w14:textId="77777777" w:rsidR="00487755" w:rsidRDefault="00487755" w:rsidP="00487755">
      <w:pPr>
        <w:pStyle w:val="paragraph"/>
        <w:numPr>
          <w:ilvl w:val="0"/>
          <w:numId w:val="23"/>
        </w:numPr>
        <w:spacing w:before="0" w:beforeAutospacing="0" w:after="0" w:afterAutospacing="0"/>
        <w:ind w:left="2520" w:firstLine="0"/>
        <w:jc w:val="both"/>
        <w:textAlignment w:val="baseline"/>
        <w:rPr>
          <w:sz w:val="22"/>
          <w:szCs w:val="22"/>
        </w:rPr>
      </w:pPr>
      <w:r>
        <w:rPr>
          <w:rStyle w:val="normaltextrun"/>
          <w:color w:val="1E1656"/>
          <w:sz w:val="22"/>
          <w:szCs w:val="22"/>
        </w:rPr>
        <w:t>tuleks olulise väärkajastamise riskina määratleda täielikkus (</w:t>
      </w:r>
      <w:proofErr w:type="spellStart"/>
      <w:r>
        <w:rPr>
          <w:rStyle w:val="normaltextrun"/>
          <w:i/>
          <w:iCs/>
          <w:color w:val="1E1656"/>
          <w:sz w:val="22"/>
          <w:szCs w:val="22"/>
        </w:rPr>
        <w:t>completeness</w:t>
      </w:r>
      <w:proofErr w:type="spellEnd"/>
      <w:r>
        <w:rPr>
          <w:rStyle w:val="normaltextrun"/>
          <w:color w:val="1E1656"/>
          <w:sz w:val="22"/>
          <w:szCs w:val="22"/>
        </w:rPr>
        <w:t>) ning kavandada ja teostada ka protseduurid vastuseks riskile;  </w:t>
      </w:r>
      <w:r>
        <w:rPr>
          <w:rStyle w:val="eop"/>
          <w:color w:val="1E1656"/>
          <w:sz w:val="22"/>
          <w:szCs w:val="22"/>
        </w:rPr>
        <w:t> </w:t>
      </w:r>
    </w:p>
    <w:p w14:paraId="2C5EA4BA" w14:textId="77777777" w:rsidR="00487755" w:rsidRDefault="00487755" w:rsidP="00487755">
      <w:pPr>
        <w:pStyle w:val="paragraph"/>
        <w:numPr>
          <w:ilvl w:val="0"/>
          <w:numId w:val="23"/>
        </w:numPr>
        <w:spacing w:before="0" w:beforeAutospacing="0" w:after="0" w:afterAutospacing="0"/>
        <w:ind w:left="2520" w:firstLine="0"/>
        <w:jc w:val="both"/>
        <w:textAlignment w:val="baseline"/>
        <w:rPr>
          <w:sz w:val="22"/>
          <w:szCs w:val="22"/>
        </w:rPr>
      </w:pPr>
      <w:r>
        <w:rPr>
          <w:rStyle w:val="normaltextrun"/>
          <w:color w:val="1E1656"/>
          <w:sz w:val="22"/>
          <w:szCs w:val="22"/>
        </w:rPr>
        <w:t>vastavalt vandeaudiitori kutsealasele otsustusele võib olla asjakohane määratleda riskina esitatud tehingute olemasolu (</w:t>
      </w:r>
      <w:proofErr w:type="spellStart"/>
      <w:r>
        <w:rPr>
          <w:rStyle w:val="normaltextrun"/>
          <w:i/>
          <w:iCs/>
          <w:color w:val="1E1656"/>
          <w:sz w:val="22"/>
          <w:szCs w:val="22"/>
        </w:rPr>
        <w:t>existence</w:t>
      </w:r>
      <w:proofErr w:type="spellEnd"/>
      <w:r>
        <w:rPr>
          <w:rStyle w:val="normaltextrun"/>
          <w:color w:val="1E1656"/>
          <w:sz w:val="22"/>
          <w:szCs w:val="22"/>
        </w:rPr>
        <w:t>), täpsus (</w:t>
      </w:r>
      <w:proofErr w:type="spellStart"/>
      <w:r>
        <w:rPr>
          <w:rStyle w:val="normaltextrun"/>
          <w:i/>
          <w:iCs/>
          <w:color w:val="1E1656"/>
          <w:sz w:val="22"/>
          <w:szCs w:val="22"/>
        </w:rPr>
        <w:t>accuracy</w:t>
      </w:r>
      <w:proofErr w:type="spellEnd"/>
      <w:r>
        <w:rPr>
          <w:rStyle w:val="normaltextrun"/>
          <w:color w:val="1E1656"/>
          <w:sz w:val="22"/>
          <w:szCs w:val="22"/>
        </w:rPr>
        <w:t>) ja esitusviis (</w:t>
      </w:r>
      <w:proofErr w:type="spellStart"/>
      <w:r>
        <w:rPr>
          <w:rStyle w:val="normaltextrun"/>
          <w:i/>
          <w:iCs/>
          <w:color w:val="1E1656"/>
          <w:sz w:val="22"/>
          <w:szCs w:val="22"/>
        </w:rPr>
        <w:t>presentation</w:t>
      </w:r>
      <w:proofErr w:type="spellEnd"/>
      <w:r>
        <w:rPr>
          <w:rStyle w:val="normaltextrun"/>
          <w:color w:val="1E1656"/>
          <w:sz w:val="22"/>
          <w:szCs w:val="22"/>
        </w:rPr>
        <w:t>) – vastuseks hinnatud riski(de)</w:t>
      </w:r>
      <w:proofErr w:type="spellStart"/>
      <w:r>
        <w:rPr>
          <w:rStyle w:val="normaltextrun"/>
          <w:color w:val="1E1656"/>
          <w:sz w:val="22"/>
          <w:szCs w:val="22"/>
        </w:rPr>
        <w:t>le</w:t>
      </w:r>
      <w:proofErr w:type="spellEnd"/>
      <w:r>
        <w:rPr>
          <w:rStyle w:val="normaltextrun"/>
          <w:color w:val="1E1656"/>
          <w:sz w:val="22"/>
          <w:szCs w:val="22"/>
        </w:rPr>
        <w:t xml:space="preserve"> tuleb kavandada ja viia läbi protseduurid;</w:t>
      </w:r>
      <w:r>
        <w:rPr>
          <w:rStyle w:val="eop"/>
          <w:color w:val="1E1656"/>
          <w:sz w:val="22"/>
          <w:szCs w:val="22"/>
        </w:rPr>
        <w:t> </w:t>
      </w:r>
    </w:p>
    <w:p w14:paraId="45E2410C" w14:textId="77777777" w:rsidR="00487755" w:rsidRDefault="00487755" w:rsidP="00487755">
      <w:pPr>
        <w:pStyle w:val="paragraph"/>
        <w:numPr>
          <w:ilvl w:val="0"/>
          <w:numId w:val="23"/>
        </w:numPr>
        <w:spacing w:before="0" w:beforeAutospacing="0" w:after="0" w:afterAutospacing="0"/>
        <w:ind w:left="2520" w:firstLine="0"/>
        <w:jc w:val="both"/>
        <w:textAlignment w:val="baseline"/>
        <w:rPr>
          <w:sz w:val="22"/>
          <w:szCs w:val="22"/>
        </w:rPr>
      </w:pPr>
      <w:r>
        <w:rPr>
          <w:rStyle w:val="normaltextrun"/>
          <w:color w:val="1E1656"/>
          <w:sz w:val="22"/>
          <w:szCs w:val="22"/>
        </w:rPr>
        <w:t xml:space="preserve">protseduuride läbiviimisel saab tõendusmaterjalina kasutada müügi-, </w:t>
      </w:r>
      <w:proofErr w:type="spellStart"/>
      <w:r>
        <w:rPr>
          <w:rStyle w:val="normaltextrun"/>
          <w:color w:val="1E1656"/>
          <w:sz w:val="22"/>
          <w:szCs w:val="22"/>
        </w:rPr>
        <w:t>ostureskontrotes</w:t>
      </w:r>
      <w:proofErr w:type="spellEnd"/>
      <w:r>
        <w:rPr>
          <w:rStyle w:val="normaltextrun"/>
          <w:color w:val="1E1656"/>
          <w:sz w:val="22"/>
          <w:szCs w:val="22"/>
        </w:rPr>
        <w:t xml:space="preserve"> olevaid käibeid, laenukontodel olevad käibeid jms; </w:t>
      </w:r>
      <w:r>
        <w:rPr>
          <w:rStyle w:val="eop"/>
          <w:color w:val="1E1656"/>
          <w:sz w:val="22"/>
          <w:szCs w:val="22"/>
        </w:rPr>
        <w:t> </w:t>
      </w:r>
    </w:p>
    <w:p w14:paraId="13E63C28" w14:textId="77777777" w:rsidR="00487755" w:rsidRPr="00487755" w:rsidRDefault="00D537AD" w:rsidP="00487755">
      <w:pPr>
        <w:pStyle w:val="paragraph"/>
        <w:numPr>
          <w:ilvl w:val="0"/>
          <w:numId w:val="24"/>
        </w:numPr>
        <w:spacing w:before="0" w:beforeAutospacing="0" w:after="0" w:afterAutospacing="0"/>
        <w:ind w:left="2520" w:firstLine="0"/>
        <w:jc w:val="both"/>
        <w:textAlignment w:val="baseline"/>
        <w:rPr>
          <w:rStyle w:val="normaltextrun"/>
          <w:color w:val="1E1656"/>
        </w:rPr>
      </w:pPr>
      <w:proofErr w:type="spellStart"/>
      <w:r>
        <w:rPr>
          <w:rStyle w:val="normaltextrun"/>
          <w:color w:val="1E1656"/>
          <w:sz w:val="22"/>
          <w:szCs w:val="22"/>
        </w:rPr>
        <w:t>VA-l</w:t>
      </w:r>
      <w:proofErr w:type="spellEnd"/>
      <w:r>
        <w:rPr>
          <w:rStyle w:val="normaltextrun"/>
          <w:color w:val="1E1656"/>
          <w:sz w:val="22"/>
          <w:szCs w:val="22"/>
        </w:rPr>
        <w:t xml:space="preserve"> tuleb veenduda KVS-</w:t>
      </w:r>
      <w:proofErr w:type="spellStart"/>
      <w:r>
        <w:rPr>
          <w:rStyle w:val="normaltextrun"/>
          <w:color w:val="1E1656"/>
          <w:sz w:val="22"/>
          <w:szCs w:val="22"/>
        </w:rPr>
        <w:t>is</w:t>
      </w:r>
      <w:proofErr w:type="spellEnd"/>
      <w:r>
        <w:rPr>
          <w:rStyle w:val="normaltextrun"/>
          <w:color w:val="1E1656"/>
          <w:sz w:val="22"/>
          <w:szCs w:val="22"/>
        </w:rPr>
        <w:t xml:space="preserve"> esitatud toimingupiirangutest kinni pidamises ühingu poolt; </w:t>
      </w:r>
    </w:p>
    <w:p w14:paraId="029E995C" w14:textId="77777777" w:rsidR="00487755" w:rsidRDefault="00487755" w:rsidP="00487755">
      <w:pPr>
        <w:pStyle w:val="paragraph"/>
        <w:numPr>
          <w:ilvl w:val="0"/>
          <w:numId w:val="24"/>
        </w:numPr>
        <w:spacing w:before="0" w:beforeAutospacing="0" w:after="0" w:afterAutospacing="0"/>
        <w:ind w:left="2520" w:firstLine="0"/>
        <w:jc w:val="both"/>
        <w:textAlignment w:val="baseline"/>
        <w:rPr>
          <w:sz w:val="22"/>
          <w:szCs w:val="22"/>
        </w:rPr>
      </w:pPr>
      <w:r>
        <w:rPr>
          <w:rStyle w:val="normaltextrun"/>
          <w:color w:val="1E1656"/>
          <w:sz w:val="22"/>
          <w:szCs w:val="22"/>
        </w:rPr>
        <w:t>protseduuride läbiviimise ulatus (mh olulisuse hinnang) –</w:t>
      </w:r>
      <w:r w:rsidR="00122691">
        <w:rPr>
          <w:rStyle w:val="normaltextrun"/>
          <w:color w:val="1E1656"/>
          <w:sz w:val="22"/>
          <w:szCs w:val="22"/>
        </w:rPr>
        <w:t xml:space="preserve"> </w:t>
      </w:r>
      <w:r w:rsidR="00122691" w:rsidRPr="006656E9">
        <w:rPr>
          <w:rStyle w:val="normaltextrun"/>
          <w:color w:val="1E1656"/>
          <w:sz w:val="22"/>
          <w:szCs w:val="22"/>
        </w:rPr>
        <w:t>määrata kutseotsustuse järgi vastavalt kehtestatud riskihinnangule</w:t>
      </w:r>
      <w:r w:rsidR="00273671" w:rsidRPr="006656E9">
        <w:rPr>
          <w:rStyle w:val="normaltextrun"/>
          <w:color w:val="1E1656"/>
          <w:sz w:val="22"/>
          <w:szCs w:val="22"/>
        </w:rPr>
        <w:t>.</w:t>
      </w:r>
      <w:r w:rsidR="00273671">
        <w:rPr>
          <w:rStyle w:val="normaltextrun"/>
          <w:color w:val="1E1656"/>
          <w:sz w:val="22"/>
          <w:szCs w:val="22"/>
        </w:rPr>
        <w:t xml:space="preserve"> </w:t>
      </w:r>
      <w:r>
        <w:rPr>
          <w:rStyle w:val="normaltextrun"/>
          <w:color w:val="1E1656"/>
          <w:sz w:val="22"/>
          <w:szCs w:val="22"/>
        </w:rPr>
        <w:t>Kui siinjuures on tuvastatud pettuse risk, tuleb kindlasti kontrollida ka algdokumentide järjepidevust / vastavust registrites kajastatuga (arved, lepingud jms).</w:t>
      </w:r>
    </w:p>
    <w:p w14:paraId="196E1532" w14:textId="77777777" w:rsidR="00487755" w:rsidRDefault="00487755" w:rsidP="00FF6501">
      <w:pPr>
        <w:spacing w:after="0" w:line="240" w:lineRule="auto"/>
        <w:jc w:val="both"/>
        <w:textAlignment w:val="baseline"/>
        <w:rPr>
          <w:rFonts w:ascii="Times New Roman" w:eastAsia="Times New Roman" w:hAnsi="Times New Roman" w:cs="Times New Roman"/>
          <w:color w:val="1E1656"/>
          <w:kern w:val="0"/>
          <w:lang w:eastAsia="et-EE"/>
          <w14:ligatures w14:val="none"/>
        </w:rPr>
      </w:pPr>
    </w:p>
    <w:p w14:paraId="2F2FF08A" w14:textId="77777777" w:rsidR="00487755" w:rsidRDefault="00487755" w:rsidP="00FF6501">
      <w:pPr>
        <w:spacing w:after="0" w:line="240" w:lineRule="auto"/>
        <w:jc w:val="both"/>
        <w:textAlignment w:val="baseline"/>
        <w:rPr>
          <w:rFonts w:ascii="Times New Roman" w:eastAsia="Times New Roman" w:hAnsi="Times New Roman" w:cs="Times New Roman"/>
          <w:color w:val="1E1656"/>
          <w:kern w:val="0"/>
          <w:lang w:eastAsia="et-EE"/>
          <w14:ligatures w14:val="none"/>
        </w:rPr>
      </w:pPr>
    </w:p>
    <w:p w14:paraId="5D2BB2A7" w14:textId="77777777" w:rsidR="00FF6501" w:rsidRDefault="1DC44723" w:rsidP="00FF6501">
      <w:pPr>
        <w:spacing w:after="0" w:line="240" w:lineRule="auto"/>
        <w:textAlignment w:val="baseline"/>
        <w:rPr>
          <w:rFonts w:ascii="Times New Roman" w:eastAsia="Times New Roman" w:hAnsi="Times New Roman" w:cs="Times New Roman"/>
          <w:b/>
          <w:bCs/>
          <w:color w:val="E10E49"/>
          <w:kern w:val="0"/>
          <w:sz w:val="28"/>
          <w:szCs w:val="28"/>
          <w:lang w:eastAsia="et-EE"/>
          <w14:ligatures w14:val="none"/>
        </w:rPr>
      </w:pPr>
      <w:r w:rsidRPr="00FF6501">
        <w:rPr>
          <w:rFonts w:ascii="Times New Roman" w:eastAsia="Times New Roman" w:hAnsi="Times New Roman" w:cs="Times New Roman"/>
          <w:b/>
          <w:bCs/>
          <w:color w:val="E10E49"/>
          <w:kern w:val="0"/>
          <w:sz w:val="28"/>
          <w:szCs w:val="28"/>
          <w:lang w:eastAsia="et-EE"/>
          <w14:ligatures w14:val="none"/>
        </w:rPr>
        <w:t>5</w:t>
      </w:r>
      <w:r w:rsidR="00FF6501" w:rsidRPr="00FF6501">
        <w:rPr>
          <w:rFonts w:ascii="Times New Roman" w:eastAsia="Times New Roman" w:hAnsi="Times New Roman" w:cs="Times New Roman"/>
          <w:b/>
          <w:bCs/>
          <w:color w:val="E10E49"/>
          <w:kern w:val="0"/>
          <w:sz w:val="28"/>
          <w:szCs w:val="28"/>
          <w:lang w:eastAsia="et-EE"/>
          <w14:ligatures w14:val="none"/>
        </w:rPr>
        <w:t xml:space="preserve">. Raporteerimise vorm </w:t>
      </w:r>
      <w:proofErr w:type="spellStart"/>
      <w:r w:rsidR="00FF6501" w:rsidRPr="00FF6501">
        <w:rPr>
          <w:rFonts w:ascii="Times New Roman" w:eastAsia="Times New Roman" w:hAnsi="Times New Roman" w:cs="Times New Roman"/>
          <w:b/>
          <w:bCs/>
          <w:color w:val="E10E49"/>
          <w:kern w:val="0"/>
          <w:sz w:val="28"/>
          <w:szCs w:val="28"/>
          <w:lang w:eastAsia="et-EE"/>
          <w14:ligatures w14:val="none"/>
        </w:rPr>
        <w:t>VA-te</w:t>
      </w:r>
      <w:proofErr w:type="spellEnd"/>
      <w:r w:rsidR="00FF6501" w:rsidRPr="00FF6501">
        <w:rPr>
          <w:rFonts w:ascii="Times New Roman" w:eastAsia="Times New Roman" w:hAnsi="Times New Roman" w:cs="Times New Roman"/>
          <w:b/>
          <w:bCs/>
          <w:color w:val="E10E49"/>
          <w:kern w:val="0"/>
          <w:sz w:val="28"/>
          <w:szCs w:val="28"/>
          <w:lang w:eastAsia="et-EE"/>
          <w14:ligatures w14:val="none"/>
        </w:rPr>
        <w:t xml:space="preserve"> jaoks </w:t>
      </w:r>
    </w:p>
    <w:p w14:paraId="7071864F" w14:textId="77777777" w:rsidR="006C0ADD" w:rsidRPr="00FF6501" w:rsidRDefault="006C0ADD" w:rsidP="00FF6501">
      <w:pPr>
        <w:spacing w:after="0" w:line="240" w:lineRule="auto"/>
        <w:textAlignment w:val="baseline"/>
        <w:rPr>
          <w:rFonts w:ascii="Segoe UI" w:eastAsia="Times New Roman" w:hAnsi="Segoe UI" w:cs="Segoe UI"/>
          <w:b/>
          <w:bCs/>
          <w:color w:val="365F91"/>
          <w:kern w:val="0"/>
          <w:sz w:val="18"/>
          <w:szCs w:val="18"/>
          <w:lang w:eastAsia="et-EE"/>
          <w14:ligatures w14:val="none"/>
        </w:rPr>
      </w:pPr>
    </w:p>
    <w:p w14:paraId="4E3A7624" w14:textId="77777777" w:rsidR="00FF6501" w:rsidRDefault="4871C816" w:rsidP="00FF6501">
      <w:pPr>
        <w:spacing w:after="0" w:line="240" w:lineRule="auto"/>
        <w:textAlignment w:val="baseline"/>
        <w:rPr>
          <w:rFonts w:ascii="Times New Roman" w:eastAsia="Times New Roman" w:hAnsi="Times New Roman" w:cs="Times New Roman"/>
          <w:b/>
          <w:bCs/>
          <w:color w:val="E10E49"/>
          <w:kern w:val="0"/>
          <w:sz w:val="26"/>
          <w:szCs w:val="26"/>
          <w:lang w:eastAsia="et-EE"/>
          <w14:ligatures w14:val="none"/>
        </w:rPr>
      </w:pPr>
      <w:r w:rsidRPr="00FF6501">
        <w:rPr>
          <w:rFonts w:ascii="Times New Roman" w:eastAsia="Times New Roman" w:hAnsi="Times New Roman" w:cs="Times New Roman"/>
          <w:b/>
          <w:bCs/>
          <w:color w:val="E10E49"/>
          <w:kern w:val="0"/>
          <w:sz w:val="26"/>
          <w:szCs w:val="26"/>
          <w:lang w:eastAsia="et-EE"/>
          <w14:ligatures w14:val="none"/>
        </w:rPr>
        <w:t>5</w:t>
      </w:r>
      <w:r w:rsidR="00FF6501" w:rsidRPr="00FF6501">
        <w:rPr>
          <w:rFonts w:ascii="Times New Roman" w:eastAsia="Times New Roman" w:hAnsi="Times New Roman" w:cs="Times New Roman"/>
          <w:b/>
          <w:bCs/>
          <w:color w:val="E10E49"/>
          <w:kern w:val="0"/>
          <w:sz w:val="26"/>
          <w:szCs w:val="26"/>
          <w:lang w:eastAsia="et-EE"/>
          <w14:ligatures w14:val="none"/>
        </w:rPr>
        <w:t>.1 Raporteerimise raamistik </w:t>
      </w:r>
    </w:p>
    <w:p w14:paraId="33D31D38" w14:textId="77777777" w:rsidR="00282619" w:rsidRDefault="00282619" w:rsidP="00FF6501">
      <w:pPr>
        <w:spacing w:after="0" w:line="240" w:lineRule="auto"/>
        <w:textAlignment w:val="baseline"/>
        <w:rPr>
          <w:rFonts w:ascii="Times New Roman" w:eastAsia="Times New Roman" w:hAnsi="Times New Roman" w:cs="Times New Roman"/>
          <w:b/>
          <w:bCs/>
          <w:color w:val="E10E49"/>
          <w:kern w:val="0"/>
          <w:sz w:val="26"/>
          <w:szCs w:val="26"/>
          <w:lang w:eastAsia="et-EE"/>
          <w14:ligatures w14:val="none"/>
        </w:rPr>
      </w:pPr>
    </w:p>
    <w:p w14:paraId="4514B487" w14:textId="6326D39F" w:rsidR="00526364" w:rsidRPr="006656E9" w:rsidRDefault="00526364" w:rsidP="00526364">
      <w:pPr>
        <w:pStyle w:val="paragraph"/>
        <w:spacing w:before="0" w:beforeAutospacing="0" w:after="0" w:afterAutospacing="0"/>
        <w:jc w:val="both"/>
        <w:textAlignment w:val="baseline"/>
        <w:rPr>
          <w:color w:val="1E1656"/>
          <w:kern w:val="2"/>
          <w:sz w:val="22"/>
          <w:szCs w:val="22"/>
          <w:lang w:eastAsia="en-US"/>
          <w14:ligatures w14:val="standardContextual"/>
        </w:rPr>
      </w:pPr>
      <w:r w:rsidRPr="00C452F0">
        <w:rPr>
          <w:color w:val="1E1656"/>
          <w:kern w:val="2"/>
          <w:sz w:val="22"/>
          <w:szCs w:val="22"/>
          <w:lang w:eastAsia="en-US"/>
          <w14:ligatures w14:val="standardContextual"/>
        </w:rPr>
        <w:t xml:space="preserve">Juhendi kohane raporteerimine ei ole kindlustandev ega seonduv teenus audiitortegevuse seaduse mõistes. </w:t>
      </w:r>
      <w:r w:rsidR="00002FA0">
        <w:rPr>
          <w:color w:val="1E1656"/>
          <w:kern w:val="2"/>
          <w:sz w:val="22"/>
          <w:szCs w:val="22"/>
          <w:lang w:eastAsia="en-US"/>
          <w14:ligatures w14:val="standardContextual"/>
        </w:rPr>
        <w:t>Vandeaudiitor omandab</w:t>
      </w:r>
      <w:r w:rsidRPr="006656E9">
        <w:rPr>
          <w:color w:val="1E1656"/>
          <w:kern w:val="2"/>
          <w:sz w:val="22"/>
          <w:szCs w:val="22"/>
          <w:lang w:eastAsia="en-US"/>
          <w14:ligatures w14:val="standardContextual"/>
        </w:rPr>
        <w:t xml:space="preserve"> arusaamise auditi puhul asjassepuutuvast sisekontrollist, et kavandada nendes tingimustes asjakohaseid auditiprotseduure, kuid mitte arvamuse avaldamiseks ettevõtte </w:t>
      </w:r>
      <w:r w:rsidR="00FE6B89" w:rsidRPr="006656E9">
        <w:rPr>
          <w:color w:val="1E1656"/>
          <w:kern w:val="2"/>
          <w:sz w:val="22"/>
          <w:szCs w:val="22"/>
          <w:lang w:eastAsia="en-US"/>
          <w14:ligatures w14:val="standardContextual"/>
        </w:rPr>
        <w:t>sisekontrolli tõhususe ega korruptsiooni ennetamise tulemuslikkuse osas</w:t>
      </w:r>
      <w:r w:rsidRPr="006656E9">
        <w:rPr>
          <w:color w:val="1E1656"/>
          <w:kern w:val="2"/>
          <w:sz w:val="22"/>
          <w:szCs w:val="22"/>
          <w:lang w:eastAsia="en-US"/>
          <w14:ligatures w14:val="standardContextual"/>
        </w:rPr>
        <w:t xml:space="preserve">. Memorandumis esitatud teave on mõeldud üksnes audiitori protseduuride kirjeldamiseks ja tähelepanekute dokumenteerimiseks ega anna aruande kasutajale mingisugust kindlustunnet (ei piiratud ega põhjendatud kindlustunnet) rahvusvaheliste auditeerimise ja ülevaatuse või muude kindlustandvate teenuste standardite mõistes ega esita seonduva teenusena teostatud kokkuleppeliste protseduuride tulemusi. </w:t>
      </w:r>
    </w:p>
    <w:p w14:paraId="465E67F3" w14:textId="77777777" w:rsidR="006656E9" w:rsidRDefault="006656E9" w:rsidP="00EA45A1">
      <w:pPr>
        <w:pStyle w:val="paragraph"/>
        <w:spacing w:before="0" w:beforeAutospacing="0" w:after="0" w:afterAutospacing="0"/>
        <w:jc w:val="both"/>
        <w:textAlignment w:val="baseline"/>
        <w:rPr>
          <w:color w:val="1E1656"/>
          <w:kern w:val="2"/>
          <w:sz w:val="22"/>
          <w:szCs w:val="22"/>
          <w:lang w:eastAsia="en-US"/>
          <w14:ligatures w14:val="standardContextual"/>
        </w:rPr>
      </w:pPr>
    </w:p>
    <w:p w14:paraId="2EC6A501" w14:textId="2AA52B2C" w:rsidR="00526364" w:rsidRPr="006656E9" w:rsidRDefault="00002FA0" w:rsidP="00EA45A1">
      <w:pPr>
        <w:pStyle w:val="paragraph"/>
        <w:spacing w:before="0" w:beforeAutospacing="0" w:after="0" w:afterAutospacing="0"/>
        <w:jc w:val="both"/>
        <w:textAlignment w:val="baseline"/>
        <w:rPr>
          <w:color w:val="1E1656"/>
          <w:kern w:val="2"/>
          <w:sz w:val="22"/>
          <w:szCs w:val="22"/>
          <w:lang w:eastAsia="en-US"/>
          <w14:ligatures w14:val="standardContextual"/>
        </w:rPr>
      </w:pPr>
      <w:r>
        <w:rPr>
          <w:color w:val="1E1656"/>
          <w:kern w:val="2"/>
          <w:sz w:val="22"/>
          <w:szCs w:val="22"/>
          <w:lang w:eastAsia="en-US"/>
          <w14:ligatures w14:val="standardContextual"/>
        </w:rPr>
        <w:t>Vandeaudiitori</w:t>
      </w:r>
      <w:r w:rsidR="00526364" w:rsidRPr="006656E9">
        <w:rPr>
          <w:color w:val="1E1656"/>
          <w:kern w:val="2"/>
          <w:sz w:val="22"/>
          <w:szCs w:val="22"/>
          <w:lang w:eastAsia="en-US"/>
          <w14:ligatures w14:val="standardContextual"/>
        </w:rPr>
        <w:t xml:space="preserve"> memorandum on mõeldud kasutamiseks kohaliku omavalitsuse juhtkonna ja teiste määratud isikute poolt ning seda ei tohi levitada</w:t>
      </w:r>
      <w:r w:rsidR="00FE6B89" w:rsidRPr="006656E9">
        <w:rPr>
          <w:color w:val="1E1656"/>
          <w:kern w:val="2"/>
          <w:sz w:val="22"/>
          <w:szCs w:val="22"/>
          <w:lang w:eastAsia="en-US"/>
          <w14:ligatures w14:val="standardContextual"/>
        </w:rPr>
        <w:t xml:space="preserve"> ega avaldada</w:t>
      </w:r>
      <w:r w:rsidR="00526364" w:rsidRPr="006656E9">
        <w:rPr>
          <w:color w:val="1E1656"/>
          <w:kern w:val="2"/>
          <w:sz w:val="22"/>
          <w:szCs w:val="22"/>
          <w:lang w:eastAsia="en-US"/>
          <w14:ligatures w14:val="standardContextual"/>
        </w:rPr>
        <w:t>.</w:t>
      </w:r>
    </w:p>
    <w:p w14:paraId="15B4D508" w14:textId="77777777" w:rsidR="007D072C" w:rsidRPr="00023DA2" w:rsidRDefault="007D072C" w:rsidP="007D072C">
      <w:pPr>
        <w:spacing w:after="0" w:line="240" w:lineRule="auto"/>
        <w:textAlignment w:val="baseline"/>
        <w:rPr>
          <w:rFonts w:ascii="Times New Roman" w:eastAsia="Times New Roman" w:hAnsi="Times New Roman" w:cs="Times New Roman"/>
          <w:kern w:val="0"/>
          <w:sz w:val="18"/>
          <w:szCs w:val="18"/>
          <w:lang w:eastAsia="et-EE"/>
          <w14:ligatures w14:val="none"/>
        </w:rPr>
      </w:pPr>
    </w:p>
    <w:p w14:paraId="555D5A30" w14:textId="77777777" w:rsidR="00FF6501" w:rsidRPr="00023DA2" w:rsidRDefault="149195C3" w:rsidP="00FF6501">
      <w:pPr>
        <w:spacing w:after="0" w:line="240" w:lineRule="auto"/>
        <w:textAlignment w:val="baseline"/>
        <w:rPr>
          <w:rFonts w:ascii="Times New Roman" w:eastAsia="Times New Roman" w:hAnsi="Times New Roman" w:cs="Times New Roman"/>
          <w:kern w:val="0"/>
          <w:lang w:eastAsia="et-EE"/>
          <w14:ligatures w14:val="none"/>
        </w:rPr>
      </w:pPr>
      <w:r w:rsidRPr="005C425F">
        <w:rPr>
          <w:rFonts w:ascii="Times New Roman" w:eastAsia="Times New Roman" w:hAnsi="Times New Roman" w:cs="Times New Roman"/>
          <w:b/>
          <w:bCs/>
          <w:color w:val="E10E49"/>
          <w:kern w:val="0"/>
          <w:sz w:val="26"/>
          <w:szCs w:val="26"/>
          <w:lang w:eastAsia="et-EE"/>
          <w14:ligatures w14:val="none"/>
        </w:rPr>
        <w:t>5</w:t>
      </w:r>
      <w:r w:rsidR="00FF6501" w:rsidRPr="005C425F">
        <w:rPr>
          <w:rFonts w:ascii="Times New Roman" w:eastAsia="Times New Roman" w:hAnsi="Times New Roman" w:cs="Times New Roman"/>
          <w:b/>
          <w:bCs/>
          <w:color w:val="E10E49"/>
          <w:kern w:val="0"/>
          <w:sz w:val="26"/>
          <w:szCs w:val="26"/>
          <w:lang w:eastAsia="et-EE"/>
          <w14:ligatures w14:val="none"/>
        </w:rPr>
        <w:t>.2 Raporteerimise sisu </w:t>
      </w:r>
    </w:p>
    <w:p w14:paraId="7959CBCF" w14:textId="77777777" w:rsidR="00FF6501" w:rsidRPr="00023DA2" w:rsidRDefault="00FF6501" w:rsidP="13753286">
      <w:pPr>
        <w:spacing w:after="0" w:line="240" w:lineRule="auto"/>
        <w:textAlignment w:val="baseline"/>
        <w:rPr>
          <w:rFonts w:ascii="Times New Roman" w:eastAsia="Times New Roman" w:hAnsi="Times New Roman" w:cs="Times New Roman"/>
          <w:sz w:val="18"/>
          <w:szCs w:val="18"/>
          <w:highlight w:val="yellow"/>
          <w:lang w:eastAsia="et-EE"/>
        </w:rPr>
      </w:pPr>
    </w:p>
    <w:p w14:paraId="04ECC561" w14:textId="77777777" w:rsidR="00FF6501" w:rsidRDefault="3FC7E8E6" w:rsidP="13753286">
      <w:pPr>
        <w:spacing w:after="240" w:line="240" w:lineRule="auto"/>
        <w:jc w:val="both"/>
        <w:textAlignment w:val="baseline"/>
        <w:rPr>
          <w:rFonts w:ascii="Times New Roman" w:eastAsia="Times New Roman" w:hAnsi="Times New Roman" w:cs="Times New Roman"/>
          <w:color w:val="1E1656"/>
        </w:rPr>
      </w:pPr>
      <w:r w:rsidRPr="13753286">
        <w:rPr>
          <w:rFonts w:ascii="Times New Roman" w:eastAsia="Times New Roman" w:hAnsi="Times New Roman" w:cs="Times New Roman"/>
          <w:color w:val="1E1656"/>
        </w:rPr>
        <w:t xml:space="preserve">Vormiliselt oodatakse </w:t>
      </w:r>
      <w:proofErr w:type="spellStart"/>
      <w:r w:rsidRPr="13753286">
        <w:rPr>
          <w:rFonts w:ascii="Times New Roman" w:eastAsia="Times New Roman" w:hAnsi="Times New Roman" w:cs="Times New Roman"/>
          <w:color w:val="1E1656"/>
        </w:rPr>
        <w:t>VA-lt</w:t>
      </w:r>
      <w:proofErr w:type="spellEnd"/>
      <w:r w:rsidRPr="13753286">
        <w:rPr>
          <w:rFonts w:ascii="Times New Roman" w:eastAsia="Times New Roman" w:hAnsi="Times New Roman" w:cs="Times New Roman"/>
          <w:color w:val="1E1656"/>
        </w:rPr>
        <w:t xml:space="preserve"> raporteerimist käesoleva juhendmaterjali peatükis </w:t>
      </w:r>
      <w:r w:rsidR="3693C304" w:rsidRPr="13753286">
        <w:rPr>
          <w:rFonts w:ascii="Times New Roman" w:eastAsia="Times New Roman" w:hAnsi="Times New Roman" w:cs="Times New Roman"/>
          <w:color w:val="1E1656"/>
        </w:rPr>
        <w:t>4</w:t>
      </w:r>
      <w:r w:rsidRPr="13753286">
        <w:rPr>
          <w:rFonts w:ascii="Times New Roman" w:eastAsia="Times New Roman" w:hAnsi="Times New Roman" w:cs="Times New Roman"/>
          <w:color w:val="1E1656"/>
        </w:rPr>
        <w:t xml:space="preserve"> esitatud protseduuride põhjal:</w:t>
      </w:r>
    </w:p>
    <w:p w14:paraId="0A5CD36A" w14:textId="77777777" w:rsidR="00676D2A" w:rsidRPr="00B6314D" w:rsidRDefault="00B6314D" w:rsidP="00B6314D">
      <w:pPr>
        <w:spacing w:after="240" w:line="240" w:lineRule="auto"/>
        <w:jc w:val="both"/>
        <w:textAlignment w:val="baseline"/>
        <w:rPr>
          <w:rFonts w:ascii="Times New Roman" w:eastAsia="Times New Roman" w:hAnsi="Times New Roman" w:cs="Times New Roman"/>
          <w:color w:val="1E1656"/>
          <w:highlight w:val="yellow"/>
        </w:rPr>
      </w:pPr>
      <w:r w:rsidRPr="00B6314D">
        <w:rPr>
          <w:rFonts w:ascii="Times New Roman" w:eastAsia="Times New Roman" w:hAnsi="Times New Roman" w:cs="Times New Roman"/>
          <w:color w:val="1E1656"/>
        </w:rPr>
        <w:lastRenderedPageBreak/>
        <w:t xml:space="preserve">1. </w:t>
      </w:r>
      <w:r w:rsidR="00676D2A" w:rsidRPr="00B6314D">
        <w:rPr>
          <w:rFonts w:ascii="Times New Roman" w:eastAsia="Times New Roman" w:hAnsi="Times New Roman" w:cs="Times New Roman"/>
          <w:color w:val="1E1656"/>
        </w:rPr>
        <w:t>Vandeaudiitori tähelepanekud ühingus KVS-</w:t>
      </w:r>
      <w:proofErr w:type="spellStart"/>
      <w:r w:rsidR="00676D2A" w:rsidRPr="00B6314D">
        <w:rPr>
          <w:rFonts w:ascii="Times New Roman" w:eastAsia="Times New Roman" w:hAnsi="Times New Roman" w:cs="Times New Roman"/>
          <w:color w:val="1E1656"/>
        </w:rPr>
        <w:t>is</w:t>
      </w:r>
      <w:proofErr w:type="spellEnd"/>
      <w:r w:rsidR="00676D2A" w:rsidRPr="00B6314D">
        <w:rPr>
          <w:rFonts w:ascii="Times New Roman" w:eastAsia="Times New Roman" w:hAnsi="Times New Roman" w:cs="Times New Roman"/>
          <w:color w:val="1E1656"/>
        </w:rPr>
        <w:t xml:space="preserve"> sätestatud kohustustest kinnipidamise teadlikkuse osas (kui tähelepanekuid on).</w:t>
      </w:r>
    </w:p>
    <w:p w14:paraId="26272D53" w14:textId="1C332788" w:rsidR="00676D2A" w:rsidRPr="00B6314D" w:rsidRDefault="00B6314D" w:rsidP="00B6314D">
      <w:pPr>
        <w:spacing w:after="240" w:line="240" w:lineRule="auto"/>
        <w:jc w:val="both"/>
        <w:textAlignment w:val="baseline"/>
        <w:rPr>
          <w:rFonts w:ascii="Segoe UI" w:eastAsia="Times New Roman" w:hAnsi="Segoe UI" w:cs="Segoe UI"/>
          <w:sz w:val="18"/>
          <w:szCs w:val="18"/>
          <w:lang w:eastAsia="et-EE"/>
        </w:rPr>
      </w:pPr>
      <w:r w:rsidRPr="00B6314D">
        <w:rPr>
          <w:rFonts w:ascii="Times New Roman" w:eastAsia="Times New Roman" w:hAnsi="Times New Roman" w:cs="Times New Roman"/>
          <w:color w:val="1E1656"/>
        </w:rPr>
        <w:t xml:space="preserve">2. </w:t>
      </w:r>
      <w:r w:rsidR="00676D2A" w:rsidRPr="00B6314D">
        <w:rPr>
          <w:rFonts w:ascii="Times New Roman" w:eastAsia="Times New Roman" w:hAnsi="Times New Roman" w:cs="Times New Roman"/>
          <w:color w:val="1E1656"/>
        </w:rPr>
        <w:t xml:space="preserve">Vandeaudiitori </w:t>
      </w:r>
      <w:r w:rsidR="00676D2A" w:rsidRPr="00545FE9">
        <w:rPr>
          <w:rFonts w:ascii="Times New Roman" w:eastAsia="Times New Roman" w:hAnsi="Times New Roman" w:cs="Times New Roman"/>
          <w:color w:val="1E1656"/>
        </w:rPr>
        <w:t>tähelepanekud ühingus sisemiste regulatsioonide</w:t>
      </w:r>
      <w:r w:rsidR="00732CC6">
        <w:rPr>
          <w:rFonts w:ascii="Times New Roman" w:eastAsia="Times New Roman" w:hAnsi="Times New Roman" w:cs="Times New Roman"/>
          <w:b/>
          <w:bCs/>
          <w:color w:val="1E1656"/>
        </w:rPr>
        <w:t xml:space="preserve"> </w:t>
      </w:r>
      <w:r w:rsidR="00732CC6" w:rsidRPr="00732CC6">
        <w:rPr>
          <w:rFonts w:ascii="Times New Roman" w:eastAsia="Times New Roman" w:hAnsi="Times New Roman" w:cs="Times New Roman"/>
          <w:color w:val="1E1656"/>
        </w:rPr>
        <w:t>ja</w:t>
      </w:r>
      <w:r w:rsidR="00676D2A" w:rsidRPr="00732CC6">
        <w:rPr>
          <w:rFonts w:ascii="Times New Roman" w:eastAsia="Times New Roman" w:hAnsi="Times New Roman" w:cs="Times New Roman"/>
          <w:color w:val="1E1656"/>
        </w:rPr>
        <w:t xml:space="preserve"> </w:t>
      </w:r>
      <w:r w:rsidR="00676D2A" w:rsidRPr="00B6314D">
        <w:rPr>
          <w:rFonts w:ascii="Times New Roman" w:eastAsia="Times New Roman" w:hAnsi="Times New Roman" w:cs="Times New Roman"/>
          <w:color w:val="1E1656"/>
        </w:rPr>
        <w:t>nende rakendamise osas (kui tähelepanekuid on).</w:t>
      </w:r>
    </w:p>
    <w:p w14:paraId="48029C3F" w14:textId="76FEFD16" w:rsidR="00F30302" w:rsidRPr="00B6314D" w:rsidRDefault="00B6314D" w:rsidP="00B6314D">
      <w:pPr>
        <w:spacing w:after="240" w:line="240" w:lineRule="auto"/>
        <w:jc w:val="both"/>
        <w:textAlignment w:val="baseline"/>
        <w:rPr>
          <w:rFonts w:ascii="Segoe UI" w:eastAsia="Times New Roman" w:hAnsi="Segoe UI" w:cs="Segoe UI"/>
          <w:sz w:val="18"/>
          <w:szCs w:val="18"/>
          <w:lang w:eastAsia="et-EE"/>
        </w:rPr>
      </w:pPr>
      <w:r w:rsidRPr="00B6314D">
        <w:rPr>
          <w:rFonts w:ascii="Times New Roman" w:eastAsia="Times New Roman" w:hAnsi="Times New Roman" w:cs="Times New Roman"/>
          <w:color w:val="1E1656"/>
        </w:rPr>
        <w:t>3.</w:t>
      </w:r>
      <w:r w:rsidR="00F30302" w:rsidRPr="00B6314D">
        <w:rPr>
          <w:rFonts w:ascii="Times New Roman" w:eastAsiaTheme="minorEastAsia" w:hAnsi="Times New Roman" w:cs="Times New Roman"/>
          <w:color w:val="1E1656"/>
        </w:rPr>
        <w:t xml:space="preserve"> </w:t>
      </w:r>
      <w:r w:rsidR="00DF246A" w:rsidRPr="00DF246A">
        <w:rPr>
          <w:rFonts w:ascii="Times New Roman" w:eastAsiaTheme="minorEastAsia" w:hAnsi="Times New Roman" w:cs="Times New Roman"/>
          <w:color w:val="1E1656"/>
        </w:rPr>
        <w:t xml:space="preserve">Loetleda sellised </w:t>
      </w:r>
      <w:r w:rsidR="00DF246A" w:rsidRPr="00DF246A">
        <w:rPr>
          <w:rFonts w:ascii="Times New Roman" w:eastAsiaTheme="minorEastAsia" w:hAnsi="Times New Roman" w:cs="Times New Roman"/>
          <w:b/>
          <w:bCs/>
          <w:color w:val="1E1656"/>
        </w:rPr>
        <w:t>tehingud nõukogu, juhatuse ja auditikomitee liikmetega</w:t>
      </w:r>
      <w:r w:rsidR="002C1DFC">
        <w:rPr>
          <w:rFonts w:ascii="Times New Roman" w:eastAsiaTheme="minorEastAsia" w:hAnsi="Times New Roman" w:cs="Times New Roman"/>
          <w:b/>
          <w:bCs/>
          <w:color w:val="1E1656"/>
        </w:rPr>
        <w:t xml:space="preserve"> ning</w:t>
      </w:r>
      <w:r w:rsidR="00DF246A" w:rsidRPr="00DF246A">
        <w:rPr>
          <w:rFonts w:ascii="Times New Roman" w:eastAsiaTheme="minorEastAsia" w:hAnsi="Times New Roman" w:cs="Times New Roman"/>
          <w:b/>
          <w:bCs/>
          <w:color w:val="1E1656"/>
        </w:rPr>
        <w:t xml:space="preserve"> </w:t>
      </w:r>
      <w:proofErr w:type="spellStart"/>
      <w:r w:rsidR="00DF246A" w:rsidRPr="00DF246A">
        <w:rPr>
          <w:rFonts w:ascii="Times New Roman" w:eastAsiaTheme="minorEastAsia" w:hAnsi="Times New Roman" w:cs="Times New Roman"/>
          <w:b/>
          <w:bCs/>
          <w:color w:val="1E1656"/>
        </w:rPr>
        <w:t>KVS’i</w:t>
      </w:r>
      <w:proofErr w:type="spellEnd"/>
      <w:r w:rsidR="00DF246A" w:rsidRPr="00DF246A">
        <w:rPr>
          <w:rFonts w:ascii="Times New Roman" w:eastAsiaTheme="minorEastAsia" w:hAnsi="Times New Roman" w:cs="Times New Roman"/>
          <w:b/>
          <w:bCs/>
          <w:color w:val="1E1656"/>
        </w:rPr>
        <w:t xml:space="preserve"> mõistes </w:t>
      </w:r>
      <w:r w:rsidR="002C1DFC">
        <w:rPr>
          <w:rFonts w:ascii="Times New Roman" w:eastAsiaTheme="minorEastAsia" w:hAnsi="Times New Roman" w:cs="Times New Roman"/>
          <w:b/>
          <w:bCs/>
          <w:color w:val="1E1656"/>
        </w:rPr>
        <w:t xml:space="preserve">nendega </w:t>
      </w:r>
      <w:r w:rsidR="00DF246A" w:rsidRPr="00DF246A">
        <w:rPr>
          <w:rFonts w:ascii="Times New Roman" w:eastAsiaTheme="minorEastAsia" w:hAnsi="Times New Roman" w:cs="Times New Roman"/>
          <w:b/>
          <w:bCs/>
          <w:color w:val="1E1656"/>
        </w:rPr>
        <w:t xml:space="preserve">seotud </w:t>
      </w:r>
      <w:r w:rsidR="00BB26A1">
        <w:rPr>
          <w:rFonts w:ascii="Times New Roman" w:eastAsiaTheme="minorEastAsia" w:hAnsi="Times New Roman" w:cs="Times New Roman"/>
          <w:b/>
          <w:bCs/>
          <w:color w:val="1E1656"/>
        </w:rPr>
        <w:t xml:space="preserve">juriidiliste </w:t>
      </w:r>
      <w:r w:rsidR="00DF246A" w:rsidRPr="00DF246A">
        <w:rPr>
          <w:rFonts w:ascii="Times New Roman" w:eastAsiaTheme="minorEastAsia" w:hAnsi="Times New Roman" w:cs="Times New Roman"/>
          <w:b/>
          <w:bCs/>
          <w:color w:val="1E1656"/>
        </w:rPr>
        <w:t>isikutega</w:t>
      </w:r>
      <w:r w:rsidR="004F7C68" w:rsidRPr="004F7C68">
        <w:rPr>
          <w:rFonts w:ascii="Times New Roman" w:eastAsiaTheme="minorEastAsia" w:hAnsi="Times New Roman" w:cs="Times New Roman"/>
          <w:b/>
          <w:bCs/>
          <w:color w:val="1E1656"/>
          <w:vertAlign w:val="superscript"/>
        </w:rPr>
        <w:t>1</w:t>
      </w:r>
      <w:r w:rsidR="00DF246A" w:rsidRPr="00DF246A">
        <w:rPr>
          <w:rFonts w:ascii="Times New Roman" w:eastAsiaTheme="minorEastAsia" w:hAnsi="Times New Roman" w:cs="Times New Roman"/>
          <w:b/>
          <w:bCs/>
          <w:color w:val="1E1656"/>
        </w:rPr>
        <w:t>, mille osas on audiitor teostanud toiminguid</w:t>
      </w:r>
      <w:r w:rsidR="00DF246A" w:rsidRPr="00DF246A">
        <w:rPr>
          <w:rFonts w:ascii="Times New Roman" w:eastAsiaTheme="minorEastAsia" w:hAnsi="Times New Roman" w:cs="Times New Roman"/>
          <w:color w:val="1E1656"/>
        </w:rPr>
        <w:t xml:space="preserve"> (tähelepanu pöörata eelkõige tehingutele, mis seotud kulude ja investeeringute tegemisega ning toetuste andmisega). Nimekirja, kus kõik tehingud seotud </w:t>
      </w:r>
      <w:r w:rsidR="008B6DEB">
        <w:rPr>
          <w:rFonts w:ascii="Times New Roman" w:eastAsiaTheme="minorEastAsia" w:hAnsi="Times New Roman" w:cs="Times New Roman"/>
          <w:color w:val="1E1656"/>
        </w:rPr>
        <w:t xml:space="preserve">juriidiliste </w:t>
      </w:r>
      <w:r w:rsidR="00DF246A" w:rsidRPr="00DF246A">
        <w:rPr>
          <w:rFonts w:ascii="Times New Roman" w:eastAsiaTheme="minorEastAsia" w:hAnsi="Times New Roman" w:cs="Times New Roman"/>
          <w:color w:val="1E1656"/>
        </w:rPr>
        <w:t>isikutega on loetletud, annab audiitorile klient.</w:t>
      </w:r>
    </w:p>
    <w:p w14:paraId="27310796" w14:textId="77777777" w:rsidR="00FF6501" w:rsidRPr="00F30302" w:rsidRDefault="00FF6501" w:rsidP="00F30302">
      <w:pPr>
        <w:pStyle w:val="ListParagraph"/>
        <w:spacing w:after="240" w:line="240" w:lineRule="auto"/>
        <w:ind w:left="360"/>
        <w:jc w:val="both"/>
        <w:textAlignment w:val="baseline"/>
        <w:rPr>
          <w:rFonts w:ascii="Times New Roman" w:eastAsia="Times New Roman" w:hAnsi="Times New Roman" w:cs="Times New Roman"/>
          <w:color w:val="1E1656"/>
        </w:rPr>
      </w:pPr>
    </w:p>
    <w:tbl>
      <w:tblPr>
        <w:tblW w:w="895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9"/>
        <w:gridCol w:w="1432"/>
        <w:gridCol w:w="1710"/>
        <w:gridCol w:w="1066"/>
        <w:gridCol w:w="1703"/>
        <w:gridCol w:w="1551"/>
      </w:tblGrid>
      <w:tr w:rsidR="00487755" w:rsidRPr="005C425F" w14:paraId="4CDECC5D" w14:textId="77777777" w:rsidTr="005B77B0">
        <w:trPr>
          <w:trHeight w:val="300"/>
        </w:trPr>
        <w:tc>
          <w:tcPr>
            <w:tcW w:w="1489" w:type="dxa"/>
            <w:tcBorders>
              <w:top w:val="single" w:sz="6" w:space="0" w:color="000000"/>
              <w:left w:val="single" w:sz="6" w:space="0" w:color="000000"/>
              <w:bottom w:val="single" w:sz="6" w:space="0" w:color="000000"/>
              <w:right w:val="single" w:sz="6" w:space="0" w:color="000000"/>
            </w:tcBorders>
            <w:shd w:val="clear" w:color="auto" w:fill="D9D9D9"/>
            <w:hideMark/>
          </w:tcPr>
          <w:p w14:paraId="1EFCD225" w14:textId="77777777" w:rsidR="00FF6501" w:rsidRPr="005C425F" w:rsidRDefault="00FF6501" w:rsidP="00FF650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5C425F">
              <w:rPr>
                <w:rFonts w:ascii="Times New Roman" w:eastAsia="Times New Roman" w:hAnsi="Times New Roman" w:cs="Times New Roman"/>
                <w:b/>
                <w:bCs/>
                <w:i/>
                <w:iCs/>
                <w:color w:val="000000"/>
                <w:kern w:val="0"/>
                <w:lang w:eastAsia="et-EE"/>
                <w14:ligatures w14:val="none"/>
              </w:rPr>
              <w:t>Tehingu tegija</w:t>
            </w:r>
            <w:r w:rsidR="003A2012">
              <w:rPr>
                <w:rFonts w:ascii="Times New Roman" w:eastAsia="Times New Roman" w:hAnsi="Times New Roman" w:cs="Times New Roman"/>
                <w:b/>
                <w:bCs/>
                <w:i/>
                <w:iCs/>
                <w:color w:val="000000"/>
                <w:kern w:val="0"/>
                <w:sz w:val="17"/>
                <w:szCs w:val="17"/>
                <w:vertAlign w:val="superscript"/>
                <w:lang w:eastAsia="et-EE"/>
                <w14:ligatures w14:val="none"/>
              </w:rPr>
              <w:t>2</w:t>
            </w:r>
            <w:r w:rsidRPr="005C425F">
              <w:rPr>
                <w:rFonts w:ascii="Times New Roman" w:eastAsia="Times New Roman" w:hAnsi="Times New Roman" w:cs="Times New Roman"/>
                <w:color w:val="000000"/>
                <w:kern w:val="0"/>
                <w:lang w:eastAsia="et-EE"/>
                <w14:ligatures w14:val="none"/>
              </w:rPr>
              <w:t> </w:t>
            </w:r>
          </w:p>
        </w:tc>
        <w:tc>
          <w:tcPr>
            <w:tcW w:w="1432" w:type="dxa"/>
            <w:tcBorders>
              <w:top w:val="single" w:sz="6" w:space="0" w:color="000000"/>
              <w:left w:val="single" w:sz="6" w:space="0" w:color="000000"/>
              <w:bottom w:val="single" w:sz="6" w:space="0" w:color="000000"/>
              <w:right w:val="single" w:sz="6" w:space="0" w:color="000000"/>
            </w:tcBorders>
            <w:shd w:val="clear" w:color="auto" w:fill="D9D9D9"/>
            <w:hideMark/>
          </w:tcPr>
          <w:p w14:paraId="6416A84F" w14:textId="15582538" w:rsidR="00FF6501" w:rsidRPr="005C425F" w:rsidRDefault="00FF6501" w:rsidP="00FF650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5C425F">
              <w:rPr>
                <w:rFonts w:ascii="Times New Roman" w:eastAsia="Times New Roman" w:hAnsi="Times New Roman" w:cs="Times New Roman"/>
                <w:b/>
                <w:bCs/>
                <w:i/>
                <w:iCs/>
                <w:color w:val="000000"/>
                <w:kern w:val="0"/>
                <w:lang w:eastAsia="et-EE"/>
                <w14:ligatures w14:val="none"/>
              </w:rPr>
              <w:t>Seotud</w:t>
            </w:r>
            <w:r w:rsidR="00CA1536">
              <w:rPr>
                <w:rFonts w:ascii="Times New Roman" w:eastAsia="Times New Roman" w:hAnsi="Times New Roman" w:cs="Times New Roman"/>
                <w:b/>
                <w:bCs/>
                <w:i/>
                <w:iCs/>
                <w:color w:val="000000"/>
                <w:kern w:val="0"/>
                <w:lang w:eastAsia="et-EE"/>
                <w14:ligatures w14:val="none"/>
              </w:rPr>
              <w:t xml:space="preserve"> </w:t>
            </w:r>
            <w:proofErr w:type="spellStart"/>
            <w:r w:rsidR="00CA1536">
              <w:rPr>
                <w:rFonts w:ascii="Times New Roman" w:eastAsia="Times New Roman" w:hAnsi="Times New Roman" w:cs="Times New Roman"/>
                <w:b/>
                <w:bCs/>
                <w:i/>
                <w:iCs/>
                <w:color w:val="000000"/>
                <w:kern w:val="0"/>
                <w:lang w:eastAsia="et-EE"/>
                <w14:ligatures w14:val="none"/>
              </w:rPr>
              <w:t>jur</w:t>
            </w:r>
            <w:proofErr w:type="spellEnd"/>
            <w:r w:rsidR="00CA1536">
              <w:rPr>
                <w:rFonts w:ascii="Times New Roman" w:eastAsia="Times New Roman" w:hAnsi="Times New Roman" w:cs="Times New Roman"/>
                <w:b/>
                <w:bCs/>
                <w:i/>
                <w:iCs/>
                <w:color w:val="000000"/>
                <w:kern w:val="0"/>
                <w:lang w:eastAsia="et-EE"/>
                <w14:ligatures w14:val="none"/>
              </w:rPr>
              <w:t>.</w:t>
            </w:r>
            <w:r w:rsidRPr="005C425F">
              <w:rPr>
                <w:rFonts w:ascii="Times New Roman" w:eastAsia="Times New Roman" w:hAnsi="Times New Roman" w:cs="Times New Roman"/>
                <w:b/>
                <w:bCs/>
                <w:i/>
                <w:iCs/>
                <w:color w:val="000000"/>
                <w:kern w:val="0"/>
                <w:lang w:eastAsia="et-EE"/>
                <w14:ligatures w14:val="none"/>
              </w:rPr>
              <w:t xml:space="preserve"> </w:t>
            </w:r>
            <w:r w:rsidR="006C6E63">
              <w:rPr>
                <w:rFonts w:ascii="Times New Roman" w:eastAsia="Times New Roman" w:hAnsi="Times New Roman" w:cs="Times New Roman"/>
                <w:b/>
                <w:bCs/>
                <w:i/>
                <w:iCs/>
                <w:color w:val="000000"/>
                <w:kern w:val="0"/>
                <w:lang w:eastAsia="et-EE"/>
                <w14:ligatures w14:val="none"/>
              </w:rPr>
              <w:t>isik</w:t>
            </w:r>
            <w:r w:rsidRPr="005C425F">
              <w:rPr>
                <w:rFonts w:ascii="Times New Roman" w:eastAsia="Times New Roman" w:hAnsi="Times New Roman" w:cs="Times New Roman"/>
                <w:color w:val="000000"/>
                <w:kern w:val="0"/>
                <w:lang w:eastAsia="et-EE"/>
                <w14:ligatures w14:val="none"/>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D9D9D9"/>
            <w:hideMark/>
          </w:tcPr>
          <w:p w14:paraId="5443DADB" w14:textId="77777777" w:rsidR="00FF6501" w:rsidRPr="005C425F" w:rsidRDefault="00FF6501" w:rsidP="00FF650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5C425F">
              <w:rPr>
                <w:rFonts w:ascii="Times New Roman" w:eastAsia="Times New Roman" w:hAnsi="Times New Roman" w:cs="Times New Roman"/>
                <w:b/>
                <w:bCs/>
                <w:i/>
                <w:iCs/>
                <w:color w:val="000000"/>
                <w:kern w:val="0"/>
                <w:lang w:eastAsia="et-EE"/>
                <w14:ligatures w14:val="none"/>
              </w:rPr>
              <w:t>Tehingu kirjeldus</w:t>
            </w:r>
            <w:r w:rsidR="003A2012" w:rsidRPr="003A2012">
              <w:rPr>
                <w:rFonts w:ascii="Times New Roman" w:eastAsia="Times New Roman" w:hAnsi="Times New Roman" w:cs="Times New Roman"/>
                <w:b/>
                <w:bCs/>
                <w:i/>
                <w:iCs/>
                <w:color w:val="000000"/>
                <w:kern w:val="0"/>
                <w:vertAlign w:val="superscript"/>
                <w:lang w:eastAsia="et-EE"/>
                <w14:ligatures w14:val="none"/>
              </w:rPr>
              <w:t>3</w:t>
            </w:r>
            <w:r w:rsidRPr="003A2012">
              <w:rPr>
                <w:rFonts w:ascii="Times New Roman" w:eastAsia="Times New Roman" w:hAnsi="Times New Roman" w:cs="Times New Roman"/>
                <w:color w:val="000000"/>
                <w:kern w:val="0"/>
                <w:vertAlign w:val="superscript"/>
                <w:lang w:eastAsia="et-EE"/>
                <w14:ligatures w14:val="none"/>
              </w:rPr>
              <w:t> </w:t>
            </w:r>
          </w:p>
        </w:tc>
        <w:tc>
          <w:tcPr>
            <w:tcW w:w="1066" w:type="dxa"/>
            <w:tcBorders>
              <w:top w:val="single" w:sz="6" w:space="0" w:color="000000"/>
              <w:left w:val="single" w:sz="6" w:space="0" w:color="000000"/>
              <w:bottom w:val="single" w:sz="6" w:space="0" w:color="000000"/>
              <w:right w:val="single" w:sz="6" w:space="0" w:color="000000"/>
            </w:tcBorders>
            <w:shd w:val="clear" w:color="auto" w:fill="D9D9D9"/>
            <w:hideMark/>
          </w:tcPr>
          <w:p w14:paraId="4A2FDC93" w14:textId="77777777" w:rsidR="00FF6501" w:rsidRPr="005C425F" w:rsidRDefault="00FF6501" w:rsidP="00FF650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5C425F">
              <w:rPr>
                <w:rFonts w:ascii="Times New Roman" w:eastAsia="Times New Roman" w:hAnsi="Times New Roman" w:cs="Times New Roman"/>
                <w:b/>
                <w:bCs/>
                <w:i/>
                <w:iCs/>
                <w:color w:val="000000"/>
                <w:kern w:val="0"/>
                <w:lang w:eastAsia="et-EE"/>
                <w14:ligatures w14:val="none"/>
              </w:rPr>
              <w:t>Summa</w:t>
            </w:r>
            <w:r w:rsidR="003A2012">
              <w:rPr>
                <w:rFonts w:ascii="Times New Roman" w:eastAsia="Times New Roman" w:hAnsi="Times New Roman" w:cs="Times New Roman"/>
                <w:b/>
                <w:bCs/>
                <w:i/>
                <w:iCs/>
                <w:color w:val="000000"/>
                <w:kern w:val="0"/>
                <w:sz w:val="17"/>
                <w:szCs w:val="17"/>
                <w:vertAlign w:val="superscript"/>
                <w:lang w:eastAsia="et-EE"/>
                <w14:ligatures w14:val="none"/>
              </w:rPr>
              <w:t>4</w:t>
            </w:r>
          </w:p>
        </w:tc>
        <w:tc>
          <w:tcPr>
            <w:tcW w:w="1703" w:type="dxa"/>
            <w:tcBorders>
              <w:top w:val="single" w:sz="6" w:space="0" w:color="000000"/>
              <w:left w:val="single" w:sz="6" w:space="0" w:color="000000"/>
              <w:bottom w:val="single" w:sz="6" w:space="0" w:color="000000"/>
              <w:right w:val="single" w:sz="6" w:space="0" w:color="000000"/>
            </w:tcBorders>
            <w:shd w:val="clear" w:color="auto" w:fill="D9D9D9"/>
            <w:hideMark/>
          </w:tcPr>
          <w:p w14:paraId="292DC527" w14:textId="77777777" w:rsidR="00FF6501" w:rsidRPr="00F30302" w:rsidRDefault="00054583" w:rsidP="00FF6501">
            <w:pPr>
              <w:spacing w:after="0" w:line="240" w:lineRule="auto"/>
              <w:jc w:val="both"/>
              <w:textAlignment w:val="baseline"/>
              <w:rPr>
                <w:rFonts w:ascii="Times New Roman" w:eastAsia="Times New Roman" w:hAnsi="Times New Roman" w:cs="Times New Roman"/>
                <w:b/>
                <w:bCs/>
                <w:i/>
                <w:iCs/>
                <w:color w:val="000000"/>
                <w:kern w:val="0"/>
                <w:highlight w:val="yellow"/>
                <w:lang w:eastAsia="et-EE"/>
                <w14:ligatures w14:val="none"/>
              </w:rPr>
            </w:pPr>
            <w:r w:rsidRPr="00892C6B">
              <w:rPr>
                <w:rFonts w:ascii="Times New Roman" w:eastAsia="Times New Roman" w:hAnsi="Times New Roman" w:cs="Times New Roman"/>
                <w:b/>
                <w:bCs/>
                <w:i/>
                <w:iCs/>
                <w:color w:val="000000"/>
                <w:kern w:val="0"/>
                <w:lang w:eastAsia="et-EE"/>
                <w14:ligatures w14:val="none"/>
              </w:rPr>
              <w:t>Vandeaudiitori sooritatud toimingud </w:t>
            </w:r>
          </w:p>
        </w:tc>
        <w:tc>
          <w:tcPr>
            <w:tcW w:w="1551" w:type="dxa"/>
            <w:tcBorders>
              <w:top w:val="single" w:sz="6" w:space="0" w:color="000000"/>
              <w:left w:val="single" w:sz="6" w:space="0" w:color="000000"/>
              <w:bottom w:val="single" w:sz="6" w:space="0" w:color="000000"/>
              <w:right w:val="single" w:sz="6" w:space="0" w:color="000000"/>
            </w:tcBorders>
            <w:shd w:val="clear" w:color="auto" w:fill="D9D9D9"/>
            <w:hideMark/>
          </w:tcPr>
          <w:p w14:paraId="5BF12329" w14:textId="77777777" w:rsidR="00FF6501" w:rsidRPr="00F30302" w:rsidRDefault="00054583" w:rsidP="00FF6501">
            <w:pPr>
              <w:spacing w:after="0" w:line="240" w:lineRule="auto"/>
              <w:jc w:val="both"/>
              <w:textAlignment w:val="baseline"/>
              <w:rPr>
                <w:rFonts w:ascii="Times New Roman" w:eastAsia="Times New Roman" w:hAnsi="Times New Roman" w:cs="Times New Roman"/>
                <w:b/>
                <w:bCs/>
                <w:i/>
                <w:iCs/>
                <w:color w:val="000000"/>
                <w:kern w:val="0"/>
                <w:highlight w:val="yellow"/>
                <w:lang w:eastAsia="et-EE"/>
                <w14:ligatures w14:val="none"/>
              </w:rPr>
            </w:pPr>
            <w:r w:rsidRPr="00892C6B">
              <w:rPr>
                <w:rFonts w:ascii="Times New Roman" w:eastAsia="Times New Roman" w:hAnsi="Times New Roman" w:cs="Times New Roman"/>
                <w:b/>
                <w:bCs/>
                <w:i/>
                <w:iCs/>
                <w:color w:val="000000"/>
                <w:kern w:val="0"/>
                <w:lang w:eastAsia="et-EE"/>
                <w14:ligatures w14:val="none"/>
              </w:rPr>
              <w:t>Vandeaudiitori tähelepanekud</w:t>
            </w:r>
          </w:p>
        </w:tc>
      </w:tr>
      <w:tr w:rsidR="00487755" w:rsidRPr="005C425F" w14:paraId="6F60B902" w14:textId="77777777" w:rsidTr="005B77B0">
        <w:trPr>
          <w:trHeight w:val="300"/>
        </w:trPr>
        <w:tc>
          <w:tcPr>
            <w:tcW w:w="1489" w:type="dxa"/>
            <w:tcBorders>
              <w:top w:val="single" w:sz="6" w:space="0" w:color="000000"/>
              <w:left w:val="single" w:sz="6" w:space="0" w:color="000000"/>
              <w:bottom w:val="single" w:sz="6" w:space="0" w:color="000000"/>
              <w:right w:val="single" w:sz="6" w:space="0" w:color="000000"/>
            </w:tcBorders>
            <w:shd w:val="clear" w:color="auto" w:fill="auto"/>
            <w:hideMark/>
          </w:tcPr>
          <w:p w14:paraId="1A52D7EA" w14:textId="77777777" w:rsidR="00FF6501" w:rsidRPr="005C425F" w:rsidRDefault="00FF6501" w:rsidP="00FF650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5C425F">
              <w:rPr>
                <w:rFonts w:ascii="Times New Roman" w:eastAsia="Times New Roman" w:hAnsi="Times New Roman" w:cs="Times New Roman"/>
                <w:color w:val="000000"/>
                <w:kern w:val="0"/>
                <w:lang w:eastAsia="et-EE"/>
                <w14:ligatures w14:val="none"/>
              </w:rPr>
              <w:t> </w:t>
            </w:r>
          </w:p>
        </w:tc>
        <w:tc>
          <w:tcPr>
            <w:tcW w:w="1432" w:type="dxa"/>
            <w:tcBorders>
              <w:top w:val="single" w:sz="6" w:space="0" w:color="000000"/>
              <w:left w:val="single" w:sz="6" w:space="0" w:color="000000"/>
              <w:bottom w:val="single" w:sz="6" w:space="0" w:color="000000"/>
              <w:right w:val="single" w:sz="6" w:space="0" w:color="000000"/>
            </w:tcBorders>
            <w:shd w:val="clear" w:color="auto" w:fill="auto"/>
            <w:hideMark/>
          </w:tcPr>
          <w:p w14:paraId="7731F476" w14:textId="77777777" w:rsidR="00FF6501" w:rsidRPr="005C425F" w:rsidRDefault="00FF6501" w:rsidP="00FF650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5C425F">
              <w:rPr>
                <w:rFonts w:ascii="Times New Roman" w:eastAsia="Times New Roman" w:hAnsi="Times New Roman" w:cs="Times New Roman"/>
                <w:color w:val="000000"/>
                <w:kern w:val="0"/>
                <w:lang w:eastAsia="et-EE"/>
                <w14:ligatures w14:val="none"/>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527C4582" w14:textId="77777777" w:rsidR="00FF6501" w:rsidRPr="005C425F" w:rsidRDefault="00FF6501" w:rsidP="00FF6501">
            <w:pPr>
              <w:spacing w:after="0" w:line="240" w:lineRule="auto"/>
              <w:textAlignment w:val="baseline"/>
              <w:rPr>
                <w:rFonts w:ascii="Times New Roman" w:eastAsia="Times New Roman" w:hAnsi="Times New Roman" w:cs="Times New Roman"/>
                <w:kern w:val="0"/>
                <w:sz w:val="24"/>
                <w:szCs w:val="24"/>
                <w:lang w:eastAsia="et-EE"/>
                <w14:ligatures w14:val="none"/>
              </w:rPr>
            </w:pPr>
            <w:r w:rsidRPr="005C425F">
              <w:rPr>
                <w:rFonts w:ascii="Times New Roman" w:eastAsia="Times New Roman" w:hAnsi="Times New Roman" w:cs="Times New Roman"/>
                <w:color w:val="000000"/>
                <w:kern w:val="0"/>
                <w:lang w:eastAsia="et-EE"/>
                <w14:ligatures w14:val="none"/>
              </w:rPr>
              <w:t> </w:t>
            </w:r>
          </w:p>
        </w:tc>
        <w:tc>
          <w:tcPr>
            <w:tcW w:w="1066" w:type="dxa"/>
            <w:tcBorders>
              <w:top w:val="single" w:sz="6" w:space="0" w:color="000000"/>
              <w:left w:val="single" w:sz="6" w:space="0" w:color="000000"/>
              <w:bottom w:val="single" w:sz="6" w:space="0" w:color="000000"/>
              <w:right w:val="single" w:sz="6" w:space="0" w:color="000000"/>
            </w:tcBorders>
            <w:shd w:val="clear" w:color="auto" w:fill="auto"/>
            <w:hideMark/>
          </w:tcPr>
          <w:p w14:paraId="048362C6" w14:textId="77777777" w:rsidR="00FF6501" w:rsidRPr="005C425F" w:rsidRDefault="00FF6501" w:rsidP="00FF650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5C425F">
              <w:rPr>
                <w:rFonts w:ascii="Times New Roman" w:eastAsia="Times New Roman" w:hAnsi="Times New Roman" w:cs="Times New Roman"/>
                <w:color w:val="000000"/>
                <w:kern w:val="0"/>
                <w:lang w:eastAsia="et-EE"/>
                <w14:ligatures w14:val="none"/>
              </w:rPr>
              <w:t> </w:t>
            </w:r>
          </w:p>
        </w:tc>
        <w:tc>
          <w:tcPr>
            <w:tcW w:w="1703" w:type="dxa"/>
            <w:tcBorders>
              <w:top w:val="single" w:sz="6" w:space="0" w:color="000000"/>
              <w:left w:val="single" w:sz="6" w:space="0" w:color="000000"/>
              <w:bottom w:val="single" w:sz="6" w:space="0" w:color="000000"/>
              <w:right w:val="single" w:sz="6" w:space="0" w:color="000000"/>
            </w:tcBorders>
            <w:shd w:val="clear" w:color="auto" w:fill="auto"/>
            <w:hideMark/>
          </w:tcPr>
          <w:p w14:paraId="3F70F18A" w14:textId="77777777" w:rsidR="00FF6501" w:rsidRPr="005C425F" w:rsidRDefault="00FF6501" w:rsidP="00FF650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5C425F">
              <w:rPr>
                <w:rFonts w:ascii="Times New Roman" w:eastAsia="Times New Roman" w:hAnsi="Times New Roman" w:cs="Times New Roman"/>
                <w:color w:val="000000"/>
                <w:kern w:val="0"/>
                <w:lang w:eastAsia="et-EE"/>
                <w14:ligatures w14:val="none"/>
              </w:rPr>
              <w:t> </w:t>
            </w:r>
          </w:p>
        </w:tc>
        <w:tc>
          <w:tcPr>
            <w:tcW w:w="1551" w:type="dxa"/>
            <w:tcBorders>
              <w:top w:val="single" w:sz="6" w:space="0" w:color="000000"/>
              <w:left w:val="single" w:sz="6" w:space="0" w:color="000000"/>
              <w:bottom w:val="single" w:sz="6" w:space="0" w:color="000000"/>
              <w:right w:val="single" w:sz="6" w:space="0" w:color="000000"/>
            </w:tcBorders>
            <w:shd w:val="clear" w:color="auto" w:fill="auto"/>
            <w:hideMark/>
          </w:tcPr>
          <w:p w14:paraId="6AEF0A08" w14:textId="77777777" w:rsidR="00FF6501" w:rsidRPr="005C425F" w:rsidRDefault="00FF6501" w:rsidP="00FF650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5C425F">
              <w:rPr>
                <w:rFonts w:ascii="Times New Roman" w:eastAsia="Times New Roman" w:hAnsi="Times New Roman" w:cs="Times New Roman"/>
                <w:color w:val="000000"/>
                <w:kern w:val="0"/>
                <w:lang w:eastAsia="et-EE"/>
                <w14:ligatures w14:val="none"/>
              </w:rPr>
              <w:t> </w:t>
            </w:r>
          </w:p>
        </w:tc>
      </w:tr>
      <w:tr w:rsidR="00487755" w:rsidRPr="005C425F" w14:paraId="43B618D1" w14:textId="77777777" w:rsidTr="005B77B0">
        <w:trPr>
          <w:trHeight w:val="300"/>
        </w:trPr>
        <w:tc>
          <w:tcPr>
            <w:tcW w:w="1489" w:type="dxa"/>
            <w:tcBorders>
              <w:top w:val="single" w:sz="6" w:space="0" w:color="000000"/>
              <w:left w:val="single" w:sz="6" w:space="0" w:color="000000"/>
              <w:bottom w:val="single" w:sz="6" w:space="0" w:color="000000"/>
              <w:right w:val="single" w:sz="6" w:space="0" w:color="000000"/>
            </w:tcBorders>
            <w:shd w:val="clear" w:color="auto" w:fill="auto"/>
            <w:hideMark/>
          </w:tcPr>
          <w:p w14:paraId="6CA67557" w14:textId="77777777" w:rsidR="00FF6501" w:rsidRPr="005C425F" w:rsidRDefault="00FF6501" w:rsidP="00FF650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5C425F">
              <w:rPr>
                <w:rFonts w:ascii="Times New Roman" w:eastAsia="Times New Roman" w:hAnsi="Times New Roman" w:cs="Times New Roman"/>
                <w:kern w:val="0"/>
                <w:lang w:eastAsia="et-EE"/>
                <w14:ligatures w14:val="none"/>
              </w:rPr>
              <w:t> </w:t>
            </w:r>
          </w:p>
        </w:tc>
        <w:tc>
          <w:tcPr>
            <w:tcW w:w="1432" w:type="dxa"/>
            <w:tcBorders>
              <w:top w:val="single" w:sz="6" w:space="0" w:color="000000"/>
              <w:left w:val="single" w:sz="6" w:space="0" w:color="000000"/>
              <w:bottom w:val="single" w:sz="6" w:space="0" w:color="000000"/>
              <w:right w:val="single" w:sz="6" w:space="0" w:color="000000"/>
            </w:tcBorders>
            <w:shd w:val="clear" w:color="auto" w:fill="auto"/>
            <w:hideMark/>
          </w:tcPr>
          <w:p w14:paraId="48F06EEF" w14:textId="77777777" w:rsidR="00FF6501" w:rsidRPr="005C425F" w:rsidRDefault="00FF6501" w:rsidP="00FF650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5C425F">
              <w:rPr>
                <w:rFonts w:ascii="Times New Roman" w:eastAsia="Times New Roman" w:hAnsi="Times New Roman" w:cs="Times New Roman"/>
                <w:kern w:val="0"/>
                <w:lang w:eastAsia="et-EE"/>
                <w14:ligatures w14:val="none"/>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4ADCA90E" w14:textId="77777777" w:rsidR="00FF6501" w:rsidRPr="005C425F" w:rsidRDefault="00FF6501" w:rsidP="00FF650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5C425F">
              <w:rPr>
                <w:rFonts w:ascii="Times New Roman" w:eastAsia="Times New Roman" w:hAnsi="Times New Roman" w:cs="Times New Roman"/>
                <w:kern w:val="0"/>
                <w:lang w:eastAsia="et-EE"/>
                <w14:ligatures w14:val="none"/>
              </w:rPr>
              <w:t> </w:t>
            </w:r>
          </w:p>
        </w:tc>
        <w:tc>
          <w:tcPr>
            <w:tcW w:w="1066" w:type="dxa"/>
            <w:tcBorders>
              <w:top w:val="single" w:sz="6" w:space="0" w:color="000000"/>
              <w:left w:val="single" w:sz="6" w:space="0" w:color="000000"/>
              <w:bottom w:val="single" w:sz="6" w:space="0" w:color="000000"/>
              <w:right w:val="single" w:sz="6" w:space="0" w:color="000000"/>
            </w:tcBorders>
            <w:shd w:val="clear" w:color="auto" w:fill="auto"/>
            <w:hideMark/>
          </w:tcPr>
          <w:p w14:paraId="0E4E5CF3" w14:textId="77777777" w:rsidR="00FF6501" w:rsidRPr="005C425F" w:rsidRDefault="00FF6501" w:rsidP="00FF650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5C425F">
              <w:rPr>
                <w:rFonts w:ascii="Times New Roman" w:eastAsia="Times New Roman" w:hAnsi="Times New Roman" w:cs="Times New Roman"/>
                <w:kern w:val="0"/>
                <w:lang w:eastAsia="et-EE"/>
                <w14:ligatures w14:val="none"/>
              </w:rPr>
              <w:t> </w:t>
            </w:r>
          </w:p>
        </w:tc>
        <w:tc>
          <w:tcPr>
            <w:tcW w:w="1703" w:type="dxa"/>
            <w:tcBorders>
              <w:top w:val="single" w:sz="6" w:space="0" w:color="000000"/>
              <w:left w:val="single" w:sz="6" w:space="0" w:color="000000"/>
              <w:bottom w:val="single" w:sz="6" w:space="0" w:color="000000"/>
              <w:right w:val="single" w:sz="6" w:space="0" w:color="000000"/>
            </w:tcBorders>
            <w:shd w:val="clear" w:color="auto" w:fill="auto"/>
            <w:hideMark/>
          </w:tcPr>
          <w:p w14:paraId="6F50881A" w14:textId="77777777" w:rsidR="00FF6501" w:rsidRPr="005C425F" w:rsidRDefault="00FF6501" w:rsidP="00FF650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5C425F">
              <w:rPr>
                <w:rFonts w:ascii="Times New Roman" w:eastAsia="Times New Roman" w:hAnsi="Times New Roman" w:cs="Times New Roman"/>
                <w:kern w:val="0"/>
                <w:lang w:eastAsia="et-EE"/>
                <w14:ligatures w14:val="none"/>
              </w:rPr>
              <w:t> </w:t>
            </w:r>
          </w:p>
        </w:tc>
        <w:tc>
          <w:tcPr>
            <w:tcW w:w="1551" w:type="dxa"/>
            <w:tcBorders>
              <w:top w:val="single" w:sz="6" w:space="0" w:color="000000"/>
              <w:left w:val="single" w:sz="6" w:space="0" w:color="000000"/>
              <w:bottom w:val="single" w:sz="6" w:space="0" w:color="000000"/>
              <w:right w:val="single" w:sz="6" w:space="0" w:color="000000"/>
            </w:tcBorders>
            <w:shd w:val="clear" w:color="auto" w:fill="auto"/>
            <w:hideMark/>
          </w:tcPr>
          <w:p w14:paraId="7F8245A0" w14:textId="77777777" w:rsidR="00FF6501" w:rsidRPr="005C425F" w:rsidRDefault="00FF6501" w:rsidP="00FF650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5C425F">
              <w:rPr>
                <w:rFonts w:ascii="Times New Roman" w:eastAsia="Times New Roman" w:hAnsi="Times New Roman" w:cs="Times New Roman"/>
                <w:kern w:val="0"/>
                <w:lang w:eastAsia="et-EE"/>
                <w14:ligatures w14:val="none"/>
              </w:rPr>
              <w:t> </w:t>
            </w:r>
          </w:p>
        </w:tc>
      </w:tr>
      <w:tr w:rsidR="00487755" w:rsidRPr="005C425F" w14:paraId="75785D9B" w14:textId="77777777" w:rsidTr="005B77B0">
        <w:trPr>
          <w:trHeight w:val="300"/>
        </w:trPr>
        <w:tc>
          <w:tcPr>
            <w:tcW w:w="1489" w:type="dxa"/>
            <w:tcBorders>
              <w:top w:val="single" w:sz="6" w:space="0" w:color="000000"/>
              <w:left w:val="single" w:sz="6" w:space="0" w:color="000000"/>
              <w:bottom w:val="single" w:sz="6" w:space="0" w:color="000000"/>
              <w:right w:val="single" w:sz="6" w:space="0" w:color="000000"/>
            </w:tcBorders>
            <w:shd w:val="clear" w:color="auto" w:fill="auto"/>
            <w:hideMark/>
          </w:tcPr>
          <w:p w14:paraId="3BE2CFFC" w14:textId="77777777" w:rsidR="00FF6501" w:rsidRPr="005C425F" w:rsidRDefault="00FF6501" w:rsidP="00FF650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5C425F">
              <w:rPr>
                <w:rFonts w:ascii="Times New Roman" w:eastAsia="Times New Roman" w:hAnsi="Times New Roman" w:cs="Times New Roman"/>
                <w:kern w:val="0"/>
                <w:lang w:eastAsia="et-EE"/>
                <w14:ligatures w14:val="none"/>
              </w:rPr>
              <w:t> </w:t>
            </w:r>
          </w:p>
        </w:tc>
        <w:tc>
          <w:tcPr>
            <w:tcW w:w="1432" w:type="dxa"/>
            <w:tcBorders>
              <w:top w:val="single" w:sz="6" w:space="0" w:color="000000"/>
              <w:left w:val="single" w:sz="6" w:space="0" w:color="000000"/>
              <w:bottom w:val="single" w:sz="6" w:space="0" w:color="000000"/>
              <w:right w:val="single" w:sz="6" w:space="0" w:color="000000"/>
            </w:tcBorders>
            <w:shd w:val="clear" w:color="auto" w:fill="auto"/>
            <w:hideMark/>
          </w:tcPr>
          <w:p w14:paraId="0751CA05" w14:textId="77777777" w:rsidR="00FF6501" w:rsidRPr="005C425F" w:rsidRDefault="00FF6501" w:rsidP="00FF650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5C425F">
              <w:rPr>
                <w:rFonts w:ascii="Times New Roman" w:eastAsia="Times New Roman" w:hAnsi="Times New Roman" w:cs="Times New Roman"/>
                <w:kern w:val="0"/>
                <w:lang w:eastAsia="et-EE"/>
                <w14:ligatures w14:val="none"/>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67BFE2A1" w14:textId="77777777" w:rsidR="00FF6501" w:rsidRPr="005C425F" w:rsidRDefault="00FF6501" w:rsidP="00FF650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5C425F">
              <w:rPr>
                <w:rFonts w:ascii="Times New Roman" w:eastAsia="Times New Roman" w:hAnsi="Times New Roman" w:cs="Times New Roman"/>
                <w:kern w:val="0"/>
                <w:lang w:eastAsia="et-EE"/>
                <w14:ligatures w14:val="none"/>
              </w:rPr>
              <w:t> </w:t>
            </w:r>
          </w:p>
        </w:tc>
        <w:tc>
          <w:tcPr>
            <w:tcW w:w="1066" w:type="dxa"/>
            <w:tcBorders>
              <w:top w:val="single" w:sz="6" w:space="0" w:color="000000"/>
              <w:left w:val="single" w:sz="6" w:space="0" w:color="000000"/>
              <w:bottom w:val="single" w:sz="6" w:space="0" w:color="000000"/>
              <w:right w:val="single" w:sz="6" w:space="0" w:color="000000"/>
            </w:tcBorders>
            <w:shd w:val="clear" w:color="auto" w:fill="auto"/>
            <w:hideMark/>
          </w:tcPr>
          <w:p w14:paraId="476618E6" w14:textId="77777777" w:rsidR="00FF6501" w:rsidRPr="005C425F" w:rsidRDefault="00FF6501" w:rsidP="00FF650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5C425F">
              <w:rPr>
                <w:rFonts w:ascii="Times New Roman" w:eastAsia="Times New Roman" w:hAnsi="Times New Roman" w:cs="Times New Roman"/>
                <w:kern w:val="0"/>
                <w:lang w:eastAsia="et-EE"/>
                <w14:ligatures w14:val="none"/>
              </w:rPr>
              <w:t> </w:t>
            </w:r>
          </w:p>
        </w:tc>
        <w:tc>
          <w:tcPr>
            <w:tcW w:w="1703" w:type="dxa"/>
            <w:tcBorders>
              <w:top w:val="single" w:sz="6" w:space="0" w:color="000000"/>
              <w:left w:val="single" w:sz="6" w:space="0" w:color="000000"/>
              <w:bottom w:val="single" w:sz="6" w:space="0" w:color="000000"/>
              <w:right w:val="single" w:sz="6" w:space="0" w:color="000000"/>
            </w:tcBorders>
            <w:shd w:val="clear" w:color="auto" w:fill="auto"/>
            <w:hideMark/>
          </w:tcPr>
          <w:p w14:paraId="32D6044D" w14:textId="77777777" w:rsidR="00FF6501" w:rsidRPr="005C425F" w:rsidRDefault="00FF6501" w:rsidP="00FF650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5C425F">
              <w:rPr>
                <w:rFonts w:ascii="Times New Roman" w:eastAsia="Times New Roman" w:hAnsi="Times New Roman" w:cs="Times New Roman"/>
                <w:kern w:val="0"/>
                <w:lang w:eastAsia="et-EE"/>
                <w14:ligatures w14:val="none"/>
              </w:rPr>
              <w:t> </w:t>
            </w:r>
          </w:p>
        </w:tc>
        <w:tc>
          <w:tcPr>
            <w:tcW w:w="1551" w:type="dxa"/>
            <w:tcBorders>
              <w:top w:val="single" w:sz="6" w:space="0" w:color="000000"/>
              <w:left w:val="single" w:sz="6" w:space="0" w:color="000000"/>
              <w:bottom w:val="single" w:sz="6" w:space="0" w:color="000000"/>
              <w:right w:val="single" w:sz="6" w:space="0" w:color="000000"/>
            </w:tcBorders>
            <w:shd w:val="clear" w:color="auto" w:fill="auto"/>
            <w:hideMark/>
          </w:tcPr>
          <w:p w14:paraId="576FC228" w14:textId="77777777" w:rsidR="00FF6501" w:rsidRPr="005C425F" w:rsidRDefault="00FF6501" w:rsidP="00FF650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5C425F">
              <w:rPr>
                <w:rFonts w:ascii="Times New Roman" w:eastAsia="Times New Roman" w:hAnsi="Times New Roman" w:cs="Times New Roman"/>
                <w:kern w:val="0"/>
                <w:lang w:eastAsia="et-EE"/>
                <w14:ligatures w14:val="none"/>
              </w:rPr>
              <w:t> </w:t>
            </w:r>
          </w:p>
        </w:tc>
      </w:tr>
      <w:tr w:rsidR="00CD5618" w:rsidRPr="005C425F" w14:paraId="7FE992AA" w14:textId="77777777" w:rsidTr="005B77B0">
        <w:trPr>
          <w:trHeight w:val="300"/>
        </w:trPr>
        <w:tc>
          <w:tcPr>
            <w:tcW w:w="1489" w:type="dxa"/>
            <w:tcBorders>
              <w:top w:val="single" w:sz="6" w:space="0" w:color="000000"/>
              <w:left w:val="single" w:sz="6" w:space="0" w:color="000000"/>
              <w:bottom w:val="single" w:sz="6" w:space="0" w:color="000000"/>
              <w:right w:val="single" w:sz="6" w:space="0" w:color="000000"/>
            </w:tcBorders>
            <w:shd w:val="clear" w:color="auto" w:fill="auto"/>
          </w:tcPr>
          <w:p w14:paraId="25AC04C9" w14:textId="77777777" w:rsidR="00CD5618" w:rsidRPr="005C425F" w:rsidRDefault="00CD5618" w:rsidP="00FF6501">
            <w:pPr>
              <w:spacing w:after="0" w:line="240" w:lineRule="auto"/>
              <w:jc w:val="both"/>
              <w:textAlignment w:val="baseline"/>
              <w:rPr>
                <w:rFonts w:ascii="Times New Roman" w:eastAsia="Times New Roman" w:hAnsi="Times New Roman" w:cs="Times New Roman"/>
                <w:kern w:val="0"/>
                <w:lang w:eastAsia="et-EE"/>
                <w14:ligatures w14:val="none"/>
              </w:rPr>
            </w:pPr>
          </w:p>
        </w:tc>
        <w:tc>
          <w:tcPr>
            <w:tcW w:w="1432" w:type="dxa"/>
            <w:tcBorders>
              <w:top w:val="single" w:sz="6" w:space="0" w:color="000000"/>
              <w:left w:val="single" w:sz="6" w:space="0" w:color="000000"/>
              <w:bottom w:val="single" w:sz="6" w:space="0" w:color="000000"/>
              <w:right w:val="single" w:sz="6" w:space="0" w:color="000000"/>
            </w:tcBorders>
            <w:shd w:val="clear" w:color="auto" w:fill="auto"/>
          </w:tcPr>
          <w:p w14:paraId="53406810" w14:textId="77777777" w:rsidR="00CD5618" w:rsidRPr="005C425F" w:rsidRDefault="00CD5618" w:rsidP="00FF6501">
            <w:pPr>
              <w:spacing w:after="0" w:line="240" w:lineRule="auto"/>
              <w:jc w:val="both"/>
              <w:textAlignment w:val="baseline"/>
              <w:rPr>
                <w:rFonts w:ascii="Times New Roman" w:eastAsia="Times New Roman" w:hAnsi="Times New Roman" w:cs="Times New Roman"/>
                <w:kern w:val="0"/>
                <w:lang w:eastAsia="et-EE"/>
                <w14:ligatures w14:val="none"/>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68E50DDE" w14:textId="77777777" w:rsidR="00CD5618" w:rsidRPr="005C425F" w:rsidRDefault="00CD5618" w:rsidP="00FF6501">
            <w:pPr>
              <w:spacing w:after="0" w:line="240" w:lineRule="auto"/>
              <w:jc w:val="both"/>
              <w:textAlignment w:val="baseline"/>
              <w:rPr>
                <w:rFonts w:ascii="Times New Roman" w:eastAsia="Times New Roman" w:hAnsi="Times New Roman" w:cs="Times New Roman"/>
                <w:kern w:val="0"/>
                <w:lang w:eastAsia="et-EE"/>
                <w14:ligatures w14:val="none"/>
              </w:rPr>
            </w:pPr>
          </w:p>
        </w:tc>
        <w:tc>
          <w:tcPr>
            <w:tcW w:w="1066" w:type="dxa"/>
            <w:tcBorders>
              <w:top w:val="single" w:sz="6" w:space="0" w:color="000000"/>
              <w:left w:val="single" w:sz="6" w:space="0" w:color="000000"/>
              <w:bottom w:val="single" w:sz="6" w:space="0" w:color="000000"/>
              <w:right w:val="single" w:sz="6" w:space="0" w:color="000000"/>
            </w:tcBorders>
            <w:shd w:val="clear" w:color="auto" w:fill="auto"/>
          </w:tcPr>
          <w:p w14:paraId="3651F89B" w14:textId="77777777" w:rsidR="00CD5618" w:rsidRPr="005C425F" w:rsidRDefault="00CD5618" w:rsidP="00FF6501">
            <w:pPr>
              <w:spacing w:after="0" w:line="240" w:lineRule="auto"/>
              <w:jc w:val="both"/>
              <w:textAlignment w:val="baseline"/>
              <w:rPr>
                <w:rFonts w:ascii="Times New Roman" w:eastAsia="Times New Roman" w:hAnsi="Times New Roman" w:cs="Times New Roman"/>
                <w:kern w:val="0"/>
                <w:lang w:eastAsia="et-EE"/>
                <w14:ligatures w14:val="none"/>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14:paraId="01BB2EED" w14:textId="77777777" w:rsidR="00CD5618" w:rsidRPr="005C425F" w:rsidRDefault="00CD5618" w:rsidP="00FF6501">
            <w:pPr>
              <w:spacing w:after="0" w:line="240" w:lineRule="auto"/>
              <w:jc w:val="both"/>
              <w:textAlignment w:val="baseline"/>
              <w:rPr>
                <w:rFonts w:ascii="Times New Roman" w:eastAsia="Times New Roman" w:hAnsi="Times New Roman" w:cs="Times New Roman"/>
                <w:kern w:val="0"/>
                <w:lang w:eastAsia="et-EE"/>
                <w14:ligatures w14:val="none"/>
              </w:rPr>
            </w:pPr>
          </w:p>
        </w:tc>
        <w:tc>
          <w:tcPr>
            <w:tcW w:w="1551" w:type="dxa"/>
            <w:tcBorders>
              <w:top w:val="single" w:sz="6" w:space="0" w:color="000000"/>
              <w:left w:val="single" w:sz="6" w:space="0" w:color="000000"/>
              <w:bottom w:val="single" w:sz="6" w:space="0" w:color="000000"/>
              <w:right w:val="single" w:sz="6" w:space="0" w:color="000000"/>
            </w:tcBorders>
            <w:shd w:val="clear" w:color="auto" w:fill="auto"/>
          </w:tcPr>
          <w:p w14:paraId="0503DAB2" w14:textId="77777777" w:rsidR="00CD5618" w:rsidRPr="005C425F" w:rsidRDefault="00CD5618" w:rsidP="00FF6501">
            <w:pPr>
              <w:spacing w:after="0" w:line="240" w:lineRule="auto"/>
              <w:jc w:val="both"/>
              <w:textAlignment w:val="baseline"/>
              <w:rPr>
                <w:rFonts w:ascii="Times New Roman" w:eastAsia="Times New Roman" w:hAnsi="Times New Roman" w:cs="Times New Roman"/>
                <w:kern w:val="0"/>
                <w:lang w:eastAsia="et-EE"/>
                <w14:ligatures w14:val="none"/>
              </w:rPr>
            </w:pPr>
          </w:p>
        </w:tc>
      </w:tr>
    </w:tbl>
    <w:p w14:paraId="3EAC76D7" w14:textId="77777777" w:rsidR="00FF6501" w:rsidRDefault="00FF6501" w:rsidP="00FF6501">
      <w:pPr>
        <w:spacing w:after="0" w:line="240" w:lineRule="auto"/>
        <w:jc w:val="both"/>
        <w:textAlignment w:val="baseline"/>
        <w:rPr>
          <w:rFonts w:ascii="Times New Roman" w:eastAsia="Times New Roman" w:hAnsi="Times New Roman" w:cs="Times New Roman"/>
          <w:color w:val="E10E49"/>
          <w:kern w:val="0"/>
          <w:lang w:eastAsia="et-EE"/>
          <w14:ligatures w14:val="none"/>
        </w:rPr>
      </w:pPr>
      <w:r w:rsidRPr="005C425F">
        <w:rPr>
          <w:rFonts w:ascii="Times New Roman" w:eastAsia="Times New Roman" w:hAnsi="Times New Roman" w:cs="Times New Roman"/>
          <w:color w:val="E10E49"/>
          <w:kern w:val="0"/>
          <w:lang w:eastAsia="et-EE"/>
          <w14:ligatures w14:val="none"/>
        </w:rPr>
        <w:t> </w:t>
      </w:r>
    </w:p>
    <w:p w14:paraId="7957E0CE" w14:textId="77777777" w:rsidR="003A2012" w:rsidRPr="005C425F" w:rsidRDefault="003A2012" w:rsidP="00FF6501">
      <w:pPr>
        <w:spacing w:after="0" w:line="240" w:lineRule="auto"/>
        <w:jc w:val="both"/>
        <w:textAlignment w:val="baseline"/>
        <w:rPr>
          <w:rFonts w:ascii="Times New Roman" w:eastAsia="Times New Roman" w:hAnsi="Times New Roman" w:cs="Times New Roman"/>
          <w:color w:val="E10E49"/>
          <w:kern w:val="0"/>
          <w:lang w:eastAsia="et-EE"/>
          <w14:ligatures w14:val="none"/>
        </w:rPr>
      </w:pPr>
    </w:p>
    <w:p w14:paraId="3B5842B6" w14:textId="58098A3B" w:rsidR="00CD5618" w:rsidRPr="003834E6" w:rsidRDefault="003A2012" w:rsidP="00686FDD">
      <w:pPr>
        <w:pStyle w:val="paragraph"/>
        <w:spacing w:before="0" w:beforeAutospacing="0" w:after="0" w:afterAutospacing="0"/>
        <w:jc w:val="both"/>
        <w:textAlignment w:val="baseline"/>
        <w:rPr>
          <w:color w:val="1E1656"/>
          <w:kern w:val="2"/>
          <w:sz w:val="22"/>
          <w:szCs w:val="22"/>
          <w:lang w:eastAsia="en-US"/>
          <w14:ligatures w14:val="standardContextual"/>
        </w:rPr>
      </w:pPr>
      <w:r>
        <w:rPr>
          <w:color w:val="1E1656"/>
          <w:kern w:val="2"/>
          <w:sz w:val="22"/>
          <w:szCs w:val="22"/>
          <w:vertAlign w:val="superscript"/>
          <w:lang w:eastAsia="en-US"/>
          <w14:ligatures w14:val="standardContextual"/>
        </w:rPr>
        <w:t xml:space="preserve">1 </w:t>
      </w:r>
      <w:r w:rsidR="00A2107D" w:rsidRPr="00A2107D">
        <w:rPr>
          <w:color w:val="1E1656"/>
          <w:kern w:val="2"/>
          <w:sz w:val="22"/>
          <w:szCs w:val="22"/>
          <w:lang w:eastAsia="en-US"/>
          <w14:ligatures w14:val="standardContextual"/>
        </w:rPr>
        <w:t xml:space="preserve">Seotud </w:t>
      </w:r>
      <w:r w:rsidR="00C223CB" w:rsidRPr="003834E6">
        <w:rPr>
          <w:color w:val="1E1656"/>
          <w:kern w:val="2"/>
          <w:sz w:val="22"/>
          <w:szCs w:val="22"/>
          <w:lang w:eastAsia="en-US"/>
          <w14:ligatures w14:val="standardContextual"/>
        </w:rPr>
        <w:t>juriidilised</w:t>
      </w:r>
      <w:r w:rsidR="00C223CB">
        <w:rPr>
          <w:color w:val="1E1656"/>
          <w:kern w:val="2"/>
          <w:sz w:val="22"/>
          <w:szCs w:val="22"/>
          <w:lang w:eastAsia="en-US"/>
          <w14:ligatures w14:val="standardContextual"/>
        </w:rPr>
        <w:t xml:space="preserve"> </w:t>
      </w:r>
      <w:r w:rsidR="00A2107D" w:rsidRPr="00A2107D">
        <w:rPr>
          <w:color w:val="1E1656"/>
          <w:kern w:val="2"/>
          <w:sz w:val="22"/>
          <w:szCs w:val="22"/>
          <w:lang w:eastAsia="en-US"/>
          <w14:ligatures w14:val="standardContextual"/>
        </w:rPr>
        <w:t xml:space="preserve">isikud </w:t>
      </w:r>
      <w:proofErr w:type="spellStart"/>
      <w:r w:rsidR="00A2107D" w:rsidRPr="00FB7F84">
        <w:rPr>
          <w:color w:val="1E1656"/>
          <w:kern w:val="2"/>
          <w:sz w:val="22"/>
          <w:szCs w:val="22"/>
          <w:lang w:eastAsia="en-US"/>
          <w14:ligatures w14:val="standardContextual"/>
        </w:rPr>
        <w:t>KVSi</w:t>
      </w:r>
      <w:proofErr w:type="spellEnd"/>
      <w:r w:rsidR="00A2107D" w:rsidRPr="00FB7F84">
        <w:rPr>
          <w:color w:val="1E1656"/>
          <w:kern w:val="2"/>
          <w:sz w:val="22"/>
          <w:szCs w:val="22"/>
          <w:lang w:eastAsia="en-US"/>
          <w14:ligatures w14:val="standardContextual"/>
        </w:rPr>
        <w:t xml:space="preserve"> tähenduses. See</w:t>
      </w:r>
      <w:r w:rsidR="00A2107D" w:rsidRPr="00A2107D">
        <w:rPr>
          <w:color w:val="1E1656"/>
          <w:kern w:val="2"/>
          <w:sz w:val="22"/>
          <w:szCs w:val="22"/>
          <w:lang w:eastAsia="en-US"/>
          <w14:ligatures w14:val="standardContextual"/>
        </w:rPr>
        <w:t xml:space="preserve"> definitsioon ei kattu raamatupidamise aastaaruande koostamisel kasutatava seotud osapoolte definitsiooniga, mistõttu isikute ring, kes on seotud </w:t>
      </w:r>
      <w:proofErr w:type="spellStart"/>
      <w:r w:rsidR="00A2107D" w:rsidRPr="00A2107D">
        <w:rPr>
          <w:color w:val="1E1656"/>
          <w:kern w:val="2"/>
          <w:sz w:val="22"/>
          <w:szCs w:val="22"/>
          <w:lang w:eastAsia="en-US"/>
          <w14:ligatures w14:val="standardContextual"/>
        </w:rPr>
        <w:t>KVS’i</w:t>
      </w:r>
      <w:proofErr w:type="spellEnd"/>
      <w:r w:rsidR="00A2107D" w:rsidRPr="00A2107D">
        <w:rPr>
          <w:color w:val="1E1656"/>
          <w:kern w:val="2"/>
          <w:sz w:val="22"/>
          <w:szCs w:val="22"/>
          <w:lang w:eastAsia="en-US"/>
          <w14:ligatures w14:val="standardContextual"/>
        </w:rPr>
        <w:t xml:space="preserve"> mõistes ja seotud osapooled raamatupidamise aastaaruande tarbeks ei pruugi kattuda.</w:t>
      </w:r>
      <w:r w:rsidR="00DE6859">
        <w:rPr>
          <w:color w:val="1E1656"/>
          <w:kern w:val="2"/>
          <w:sz w:val="22"/>
          <w:szCs w:val="22"/>
          <w:lang w:eastAsia="en-US"/>
          <w14:ligatures w14:val="standardContextual"/>
        </w:rPr>
        <w:t xml:space="preserve"> </w:t>
      </w:r>
      <w:r w:rsidR="00A14CB4" w:rsidRPr="003834E6">
        <w:rPr>
          <w:color w:val="1E1656"/>
          <w:kern w:val="2"/>
          <w:sz w:val="22"/>
          <w:szCs w:val="22"/>
          <w:lang w:eastAsia="en-US"/>
          <w14:ligatures w14:val="standardContextual"/>
        </w:rPr>
        <w:t>Vaata ka</w:t>
      </w:r>
      <w:r w:rsidR="00DE6859" w:rsidRPr="003834E6">
        <w:rPr>
          <w:color w:val="1E1656"/>
          <w:kern w:val="2"/>
          <w:sz w:val="22"/>
          <w:szCs w:val="22"/>
          <w:lang w:eastAsia="en-US"/>
          <w14:ligatures w14:val="standardContextual"/>
        </w:rPr>
        <w:t xml:space="preserve"> </w:t>
      </w:r>
      <w:r w:rsidR="00A14CB4" w:rsidRPr="003834E6">
        <w:rPr>
          <w:color w:val="1E1656"/>
          <w:kern w:val="2"/>
          <w:sz w:val="22"/>
          <w:szCs w:val="22"/>
          <w:lang w:eastAsia="en-US"/>
          <w14:ligatures w14:val="standardContextual"/>
        </w:rPr>
        <w:t>selgitus</w:t>
      </w:r>
      <w:r w:rsidR="00DE6859" w:rsidRPr="003834E6">
        <w:rPr>
          <w:color w:val="1E1656"/>
          <w:kern w:val="2"/>
          <w:sz w:val="22"/>
          <w:szCs w:val="22"/>
          <w:lang w:eastAsia="en-US"/>
          <w14:ligatures w14:val="standardContextual"/>
        </w:rPr>
        <w:t xml:space="preserve"> juhise </w:t>
      </w:r>
      <w:r w:rsidR="00BB4579" w:rsidRPr="003834E6">
        <w:rPr>
          <w:color w:val="1E1656"/>
          <w:kern w:val="2"/>
          <w:sz w:val="22"/>
          <w:szCs w:val="22"/>
          <w:lang w:eastAsia="en-US"/>
          <w14:ligatures w14:val="standardContextual"/>
        </w:rPr>
        <w:t>peatüki 4 alapunkti</w:t>
      </w:r>
      <w:r w:rsidR="00A14CB4" w:rsidRPr="003834E6">
        <w:rPr>
          <w:color w:val="1E1656"/>
          <w:kern w:val="2"/>
          <w:sz w:val="22"/>
          <w:szCs w:val="22"/>
          <w:lang w:eastAsia="en-US"/>
          <w14:ligatures w14:val="standardContextual"/>
        </w:rPr>
        <w:t>s</w:t>
      </w:r>
      <w:r w:rsidR="00BB4579" w:rsidRPr="003834E6">
        <w:rPr>
          <w:color w:val="1E1656"/>
          <w:kern w:val="2"/>
          <w:sz w:val="22"/>
          <w:szCs w:val="22"/>
          <w:lang w:eastAsia="en-US"/>
          <w14:ligatures w14:val="standardContextual"/>
        </w:rPr>
        <w:t xml:space="preserve"> </w:t>
      </w:r>
      <w:r w:rsidR="001B5CB7" w:rsidRPr="003834E6">
        <w:rPr>
          <w:color w:val="1E1656"/>
          <w:kern w:val="2"/>
          <w:sz w:val="22"/>
          <w:szCs w:val="22"/>
          <w:lang w:eastAsia="en-US"/>
          <w14:ligatures w14:val="standardContextual"/>
        </w:rPr>
        <w:t>3</w:t>
      </w:r>
      <w:r w:rsidR="00A14CB4">
        <w:rPr>
          <w:color w:val="1E1656"/>
          <w:kern w:val="2"/>
          <w:sz w:val="22"/>
          <w:szCs w:val="22"/>
          <w:lang w:eastAsia="en-US"/>
          <w14:ligatures w14:val="standardContextual"/>
        </w:rPr>
        <w:t>.</w:t>
      </w:r>
    </w:p>
    <w:p w14:paraId="44040DF8" w14:textId="77777777" w:rsidR="005B77B0" w:rsidRPr="00686FDD" w:rsidRDefault="003A2012" w:rsidP="00686FDD">
      <w:pPr>
        <w:pStyle w:val="paragraph"/>
        <w:spacing w:before="0" w:beforeAutospacing="0" w:after="0" w:afterAutospacing="0"/>
        <w:jc w:val="both"/>
        <w:textAlignment w:val="baseline"/>
        <w:rPr>
          <w:color w:val="1E1656"/>
          <w:kern w:val="2"/>
          <w:sz w:val="22"/>
          <w:szCs w:val="22"/>
          <w:lang w:eastAsia="en-US"/>
          <w14:ligatures w14:val="standardContextual"/>
        </w:rPr>
      </w:pPr>
      <w:r>
        <w:rPr>
          <w:color w:val="1E1656"/>
          <w:kern w:val="2"/>
          <w:sz w:val="22"/>
          <w:szCs w:val="22"/>
          <w:vertAlign w:val="superscript"/>
          <w:lang w:eastAsia="en-US"/>
          <w14:ligatures w14:val="standardContextual"/>
        </w:rPr>
        <w:t>2</w:t>
      </w:r>
      <w:r w:rsidR="005B77B0" w:rsidRPr="00686FDD">
        <w:rPr>
          <w:color w:val="1E1656"/>
          <w:kern w:val="2"/>
          <w:sz w:val="22"/>
          <w:szCs w:val="22"/>
          <w:lang w:eastAsia="en-US"/>
          <w14:ligatures w14:val="standardContextual"/>
        </w:rPr>
        <w:t xml:space="preserve"> Nimetada ära tehingu teinud osapool, st tuua välja juh</w:t>
      </w:r>
      <w:r w:rsidR="005C425F" w:rsidRPr="00686FDD">
        <w:rPr>
          <w:color w:val="1E1656"/>
          <w:kern w:val="2"/>
          <w:sz w:val="22"/>
          <w:szCs w:val="22"/>
          <w:lang w:eastAsia="en-US"/>
          <w14:ligatures w14:val="standardContextual"/>
        </w:rPr>
        <w:t>torgani</w:t>
      </w:r>
      <w:r w:rsidR="005B77B0" w:rsidRPr="00686FDD">
        <w:rPr>
          <w:color w:val="1E1656"/>
          <w:kern w:val="2"/>
          <w:sz w:val="22"/>
          <w:szCs w:val="22"/>
          <w:lang w:eastAsia="en-US"/>
          <w14:ligatures w14:val="standardContextual"/>
        </w:rPr>
        <w:t xml:space="preserve"> liikmed nimeliselt eraldi, mitte grupina. </w:t>
      </w:r>
    </w:p>
    <w:p w14:paraId="6A98B25E" w14:textId="3A34887D" w:rsidR="005B77B0" w:rsidRPr="00686FDD" w:rsidRDefault="003A2012" w:rsidP="00686FDD">
      <w:pPr>
        <w:pStyle w:val="paragraph"/>
        <w:spacing w:before="0" w:beforeAutospacing="0" w:after="0" w:afterAutospacing="0"/>
        <w:jc w:val="both"/>
        <w:textAlignment w:val="baseline"/>
        <w:rPr>
          <w:color w:val="1E1656"/>
          <w:kern w:val="2"/>
          <w:sz w:val="22"/>
          <w:szCs w:val="22"/>
          <w:lang w:eastAsia="en-US"/>
          <w14:ligatures w14:val="standardContextual"/>
        </w:rPr>
      </w:pPr>
      <w:r>
        <w:rPr>
          <w:color w:val="1E1656"/>
          <w:kern w:val="2"/>
          <w:sz w:val="22"/>
          <w:szCs w:val="22"/>
          <w:vertAlign w:val="superscript"/>
          <w:lang w:eastAsia="en-US"/>
          <w14:ligatures w14:val="standardContextual"/>
        </w:rPr>
        <w:t>3</w:t>
      </w:r>
      <w:r w:rsidR="005B77B0" w:rsidRPr="00686FDD">
        <w:rPr>
          <w:color w:val="1E1656"/>
          <w:kern w:val="2"/>
          <w:sz w:val="22"/>
          <w:szCs w:val="22"/>
          <w:lang w:eastAsia="en-US"/>
          <w14:ligatures w14:val="standardContextual"/>
        </w:rPr>
        <w:t xml:space="preserve"> Kirjutada lühidalt lahti tehingu sisu, sh tuleks eraldi välja tuua kaupade/teenuste ostud/müügid, antud/saadud laenud, investeeringud, toetused jms. Siinjuures peaks lisaks iga tehingu liigi puhul olema eraldi välja toodud ka selle tehinguliigi piires tehtud tehingute arv majandusaasta jooksul (kordades).</w:t>
      </w:r>
    </w:p>
    <w:p w14:paraId="7EFFA0BA" w14:textId="77777777" w:rsidR="005B77B0" w:rsidRPr="00686FDD" w:rsidRDefault="003A2012" w:rsidP="00686FDD">
      <w:pPr>
        <w:pStyle w:val="paragraph"/>
        <w:spacing w:before="0" w:beforeAutospacing="0" w:after="0" w:afterAutospacing="0"/>
        <w:jc w:val="both"/>
        <w:textAlignment w:val="baseline"/>
        <w:rPr>
          <w:color w:val="1E1656"/>
          <w:kern w:val="2"/>
          <w:sz w:val="22"/>
          <w:szCs w:val="22"/>
          <w:lang w:eastAsia="en-US"/>
          <w14:ligatures w14:val="standardContextual"/>
        </w:rPr>
      </w:pPr>
      <w:r>
        <w:rPr>
          <w:color w:val="1E1656"/>
          <w:kern w:val="2"/>
          <w:sz w:val="22"/>
          <w:szCs w:val="22"/>
          <w:vertAlign w:val="superscript"/>
          <w:lang w:eastAsia="en-US"/>
          <w14:ligatures w14:val="standardContextual"/>
        </w:rPr>
        <w:t>4</w:t>
      </w:r>
      <w:r w:rsidR="005B77B0" w:rsidRPr="00686FDD">
        <w:rPr>
          <w:color w:val="1E1656"/>
          <w:kern w:val="2"/>
          <w:sz w:val="22"/>
          <w:szCs w:val="22"/>
          <w:lang w:eastAsia="en-US"/>
          <w14:ligatures w14:val="standardContextual"/>
        </w:rPr>
        <w:t xml:space="preserve"> Koondsumma (maht) iga tehingu liigi kohta.</w:t>
      </w:r>
    </w:p>
    <w:p w14:paraId="2FC604F2" w14:textId="77777777" w:rsidR="13753286" w:rsidRPr="00D13942" w:rsidRDefault="13753286" w:rsidP="13753286">
      <w:pPr>
        <w:spacing w:after="120" w:line="240" w:lineRule="auto"/>
        <w:jc w:val="both"/>
        <w:rPr>
          <w:rFonts w:ascii="Times New Roman" w:hAnsi="Times New Roman" w:cs="Times New Roman"/>
          <w:highlight w:val="yellow"/>
        </w:rPr>
      </w:pPr>
    </w:p>
    <w:sectPr w:rsidR="13753286" w:rsidRPr="00D1394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3F358" w14:textId="77777777" w:rsidR="00E60EA9" w:rsidRDefault="00E60EA9">
      <w:pPr>
        <w:spacing w:after="0" w:line="240" w:lineRule="auto"/>
      </w:pPr>
      <w:r>
        <w:separator/>
      </w:r>
    </w:p>
  </w:endnote>
  <w:endnote w:type="continuationSeparator" w:id="0">
    <w:p w14:paraId="248EA079" w14:textId="77777777" w:rsidR="00E60EA9" w:rsidRDefault="00E60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3753286" w14:paraId="672437D1" w14:textId="77777777" w:rsidTr="13753286">
      <w:trPr>
        <w:trHeight w:val="300"/>
      </w:trPr>
      <w:tc>
        <w:tcPr>
          <w:tcW w:w="3020" w:type="dxa"/>
        </w:tcPr>
        <w:p w14:paraId="3C20A53A" w14:textId="77777777" w:rsidR="13753286" w:rsidRDefault="13753286" w:rsidP="13753286">
          <w:pPr>
            <w:pStyle w:val="Header"/>
            <w:ind w:left="-115"/>
          </w:pPr>
        </w:p>
      </w:tc>
      <w:tc>
        <w:tcPr>
          <w:tcW w:w="3020" w:type="dxa"/>
        </w:tcPr>
        <w:p w14:paraId="4B6F649B" w14:textId="77777777" w:rsidR="13753286" w:rsidRDefault="13753286" w:rsidP="13753286">
          <w:pPr>
            <w:pStyle w:val="Header"/>
            <w:jc w:val="center"/>
          </w:pPr>
        </w:p>
      </w:tc>
      <w:tc>
        <w:tcPr>
          <w:tcW w:w="3020" w:type="dxa"/>
        </w:tcPr>
        <w:p w14:paraId="0B73738A" w14:textId="77777777" w:rsidR="13753286" w:rsidRDefault="13753286" w:rsidP="13753286">
          <w:pPr>
            <w:pStyle w:val="Header"/>
            <w:ind w:right="-115"/>
            <w:jc w:val="right"/>
          </w:pPr>
        </w:p>
      </w:tc>
    </w:tr>
  </w:tbl>
  <w:p w14:paraId="737E4016" w14:textId="77777777" w:rsidR="13753286" w:rsidRDefault="13753286" w:rsidP="13753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C36A3" w14:textId="77777777" w:rsidR="00E60EA9" w:rsidRDefault="00E60EA9">
      <w:pPr>
        <w:spacing w:after="0" w:line="240" w:lineRule="auto"/>
      </w:pPr>
      <w:r>
        <w:separator/>
      </w:r>
    </w:p>
  </w:footnote>
  <w:footnote w:type="continuationSeparator" w:id="0">
    <w:p w14:paraId="0E4179F8" w14:textId="77777777" w:rsidR="00E60EA9" w:rsidRDefault="00E60EA9">
      <w:pPr>
        <w:spacing w:after="0" w:line="240" w:lineRule="auto"/>
      </w:pPr>
      <w:r>
        <w:continuationSeparator/>
      </w:r>
    </w:p>
  </w:footnote>
  <w:footnote w:id="1">
    <w:p w14:paraId="1875E584" w14:textId="4D2E1E3E" w:rsidR="00F56A29" w:rsidRPr="00B80937" w:rsidRDefault="00F56A29">
      <w:pPr>
        <w:pStyle w:val="FootnoteText"/>
        <w:rPr>
          <w:lang w:val="en-US"/>
        </w:rPr>
      </w:pPr>
      <w:r>
        <w:rPr>
          <w:rStyle w:val="FootnoteReference"/>
        </w:rPr>
        <w:footnoteRef/>
      </w:r>
      <w:r>
        <w:t xml:space="preserve"> </w:t>
      </w:r>
      <w:hyperlink r:id="rId1" w:history="1">
        <w:r w:rsidR="00B31DB8" w:rsidRPr="00B31DB8">
          <w:rPr>
            <w:rStyle w:val="Hyperlink"/>
          </w:rPr>
          <w:t>Korruptsioonivastase seaduse rakendamise kord–Riigi Teataja</w:t>
        </w:r>
      </w:hyperlink>
    </w:p>
  </w:footnote>
  <w:footnote w:id="2">
    <w:p w14:paraId="42532F6E" w14:textId="3A234427" w:rsidR="00861B3D" w:rsidRPr="003457AD" w:rsidRDefault="00A966CD" w:rsidP="003457AD">
      <w:pPr>
        <w:pStyle w:val="paragraph"/>
        <w:spacing w:before="0" w:beforeAutospacing="0" w:after="0" w:afterAutospacing="0"/>
        <w:jc w:val="both"/>
        <w:textAlignment w:val="baseline"/>
        <w:rPr>
          <w:color w:val="1E1656"/>
          <w:sz w:val="22"/>
          <w:szCs w:val="22"/>
        </w:rPr>
      </w:pPr>
      <w:r w:rsidRPr="003457AD">
        <w:rPr>
          <w:color w:val="1E1656"/>
          <w:kern w:val="2"/>
          <w:sz w:val="22"/>
          <w:szCs w:val="22"/>
          <w:vertAlign w:val="superscript"/>
          <w:lang w:eastAsia="en-US"/>
          <w14:ligatures w14:val="standardContextual"/>
        </w:rPr>
        <w:footnoteRef/>
      </w:r>
      <w:r w:rsidRPr="003457AD">
        <w:rPr>
          <w:color w:val="1E1656"/>
          <w:kern w:val="2"/>
          <w:sz w:val="22"/>
          <w:szCs w:val="22"/>
          <w:lang w:eastAsia="en-US"/>
          <w14:ligatures w14:val="standardContextual"/>
        </w:rPr>
        <w:t xml:space="preserve"> </w:t>
      </w:r>
      <w:r w:rsidR="00861B3D" w:rsidRPr="003457AD">
        <w:rPr>
          <w:color w:val="1E1656"/>
          <w:kern w:val="2"/>
          <w:sz w:val="22"/>
          <w:szCs w:val="22"/>
          <w:lang w:eastAsia="en-US"/>
          <w14:ligatures w14:val="standardContextual"/>
        </w:rPr>
        <w:t xml:space="preserve">See on ametiisikuga (näide: linnale kuuluva haigla juhatuse liige deklareerib, et talle kuulub OÜ-st X 15%), ametiisikuga </w:t>
      </w:r>
      <w:proofErr w:type="spellStart"/>
      <w:r w:rsidR="00861B3D" w:rsidRPr="003457AD">
        <w:rPr>
          <w:color w:val="1E1656"/>
          <w:kern w:val="2"/>
          <w:sz w:val="22"/>
          <w:szCs w:val="22"/>
          <w:lang w:eastAsia="en-US"/>
          <w14:ligatures w14:val="standardContextual"/>
        </w:rPr>
        <w:t>kõrvaltegevuste</w:t>
      </w:r>
      <w:proofErr w:type="spellEnd"/>
      <w:r w:rsidR="00861B3D" w:rsidRPr="003457AD">
        <w:rPr>
          <w:color w:val="1E1656"/>
          <w:kern w:val="2"/>
          <w:sz w:val="22"/>
          <w:szCs w:val="22"/>
          <w:lang w:eastAsia="en-US"/>
          <w14:ligatures w14:val="standardContextual"/>
        </w:rPr>
        <w:t xml:space="preserve"> kaudu (näide: haigla juhatuse liige deklareerib, et töötab ka teises haiglas Y ja annab loenguid ülikoolis Z ) ning ametiisikuga seotud isikute kaudu (näide: haigla juhatuse liige deklareerib, et tal on õde, kellele kuulub </w:t>
      </w:r>
      <w:proofErr w:type="spellStart"/>
      <w:r w:rsidR="00861B3D" w:rsidRPr="003457AD">
        <w:rPr>
          <w:color w:val="1E1656"/>
          <w:kern w:val="2"/>
          <w:sz w:val="22"/>
          <w:szCs w:val="22"/>
          <w:lang w:eastAsia="en-US"/>
          <w14:ligatures w14:val="standardContextual"/>
        </w:rPr>
        <w:t>AS-st</w:t>
      </w:r>
      <w:proofErr w:type="spellEnd"/>
      <w:r w:rsidR="00861B3D" w:rsidRPr="003457AD">
        <w:rPr>
          <w:color w:val="1E1656"/>
          <w:kern w:val="2"/>
          <w:sz w:val="22"/>
          <w:szCs w:val="22"/>
          <w:lang w:eastAsia="en-US"/>
          <w14:ligatures w14:val="standardContextual"/>
        </w:rPr>
        <w:t xml:space="preserve"> Y 50%) seotud juriidiliste isikute nimekiri</w:t>
      </w:r>
      <w:r w:rsidR="003457AD" w:rsidRPr="003457AD">
        <w:rPr>
          <w:color w:val="1E1656"/>
          <w:kern w:val="2"/>
          <w:sz w:val="22"/>
          <w:szCs w:val="22"/>
          <w:lang w:eastAsia="en-US"/>
          <w14:ligatures w14:val="standardContextu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3753286" w14:paraId="51004858" w14:textId="77777777" w:rsidTr="13753286">
      <w:trPr>
        <w:trHeight w:val="300"/>
      </w:trPr>
      <w:tc>
        <w:tcPr>
          <w:tcW w:w="3020" w:type="dxa"/>
        </w:tcPr>
        <w:p w14:paraId="349C4680" w14:textId="77777777" w:rsidR="13753286" w:rsidRDefault="13753286" w:rsidP="13753286">
          <w:pPr>
            <w:pStyle w:val="Header"/>
            <w:ind w:left="-115"/>
          </w:pPr>
        </w:p>
      </w:tc>
      <w:tc>
        <w:tcPr>
          <w:tcW w:w="3020" w:type="dxa"/>
        </w:tcPr>
        <w:p w14:paraId="6A4965C7" w14:textId="77777777" w:rsidR="13753286" w:rsidRDefault="13753286" w:rsidP="13753286">
          <w:pPr>
            <w:pStyle w:val="Header"/>
            <w:jc w:val="center"/>
          </w:pPr>
        </w:p>
      </w:tc>
      <w:tc>
        <w:tcPr>
          <w:tcW w:w="3020" w:type="dxa"/>
        </w:tcPr>
        <w:p w14:paraId="1CD275DC" w14:textId="77777777" w:rsidR="13753286" w:rsidRDefault="13753286" w:rsidP="13753286">
          <w:pPr>
            <w:pStyle w:val="Header"/>
            <w:ind w:right="-115"/>
            <w:jc w:val="right"/>
          </w:pPr>
        </w:p>
      </w:tc>
    </w:tr>
  </w:tbl>
  <w:p w14:paraId="12E4467E" w14:textId="77777777" w:rsidR="13753286" w:rsidRDefault="13753286" w:rsidP="13753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D0BC4"/>
    <w:multiLevelType w:val="multilevel"/>
    <w:tmpl w:val="0AE2F5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0585D"/>
    <w:multiLevelType w:val="hybridMultilevel"/>
    <w:tmpl w:val="BEC2BEEE"/>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89673C"/>
    <w:multiLevelType w:val="hybridMultilevel"/>
    <w:tmpl w:val="43045724"/>
    <w:lvl w:ilvl="0" w:tplc="83F242C6">
      <w:start w:val="1"/>
      <w:numFmt w:val="decimal"/>
      <w:lvlText w:val="%1."/>
      <w:lvlJc w:val="left"/>
      <w:pPr>
        <w:ind w:left="720" w:hanging="360"/>
      </w:pPr>
    </w:lvl>
    <w:lvl w:ilvl="1" w:tplc="F3E42B42">
      <w:start w:val="1"/>
      <w:numFmt w:val="lowerLetter"/>
      <w:lvlText w:val="%2."/>
      <w:lvlJc w:val="left"/>
      <w:pPr>
        <w:ind w:left="1440" w:hanging="360"/>
      </w:pPr>
    </w:lvl>
    <w:lvl w:ilvl="2" w:tplc="E6A04CB4">
      <w:start w:val="1"/>
      <w:numFmt w:val="lowerRoman"/>
      <w:lvlText w:val="%3."/>
      <w:lvlJc w:val="right"/>
      <w:pPr>
        <w:ind w:left="2160" w:hanging="180"/>
      </w:pPr>
    </w:lvl>
    <w:lvl w:ilvl="3" w:tplc="F9E6B992">
      <w:start w:val="1"/>
      <w:numFmt w:val="decimal"/>
      <w:lvlText w:val="%4."/>
      <w:lvlJc w:val="left"/>
      <w:pPr>
        <w:ind w:left="2880" w:hanging="360"/>
      </w:pPr>
    </w:lvl>
    <w:lvl w:ilvl="4" w:tplc="B04E446A">
      <w:start w:val="1"/>
      <w:numFmt w:val="lowerLetter"/>
      <w:lvlText w:val="%5."/>
      <w:lvlJc w:val="left"/>
      <w:pPr>
        <w:ind w:left="3600" w:hanging="360"/>
      </w:pPr>
    </w:lvl>
    <w:lvl w:ilvl="5" w:tplc="250EDFCC">
      <w:start w:val="1"/>
      <w:numFmt w:val="lowerRoman"/>
      <w:lvlText w:val="%6."/>
      <w:lvlJc w:val="right"/>
      <w:pPr>
        <w:ind w:left="4320" w:hanging="180"/>
      </w:pPr>
    </w:lvl>
    <w:lvl w:ilvl="6" w:tplc="4A76005E">
      <w:start w:val="1"/>
      <w:numFmt w:val="decimal"/>
      <w:lvlText w:val="%7."/>
      <w:lvlJc w:val="left"/>
      <w:pPr>
        <w:ind w:left="5040" w:hanging="360"/>
      </w:pPr>
    </w:lvl>
    <w:lvl w:ilvl="7" w:tplc="8A6606F8">
      <w:start w:val="1"/>
      <w:numFmt w:val="lowerLetter"/>
      <w:lvlText w:val="%8."/>
      <w:lvlJc w:val="left"/>
      <w:pPr>
        <w:ind w:left="5760" w:hanging="360"/>
      </w:pPr>
    </w:lvl>
    <w:lvl w:ilvl="8" w:tplc="C06C7B1E">
      <w:start w:val="1"/>
      <w:numFmt w:val="lowerRoman"/>
      <w:lvlText w:val="%9."/>
      <w:lvlJc w:val="right"/>
      <w:pPr>
        <w:ind w:left="6480" w:hanging="180"/>
      </w:pPr>
    </w:lvl>
  </w:abstractNum>
  <w:abstractNum w:abstractNumId="3" w15:restartNumberingAfterBreak="0">
    <w:nsid w:val="1A6CF123"/>
    <w:multiLevelType w:val="hybridMultilevel"/>
    <w:tmpl w:val="1B84001C"/>
    <w:lvl w:ilvl="0" w:tplc="6E1ECF96">
      <w:start w:val="1"/>
      <w:numFmt w:val="decimal"/>
      <w:lvlText w:val="%1."/>
      <w:lvlJc w:val="left"/>
      <w:pPr>
        <w:ind w:left="360" w:hanging="360"/>
      </w:pPr>
      <w:rPr>
        <w:rFonts w:ascii="Times New Roman" w:eastAsia="Times New Roman" w:hAnsi="Times New Roman" w:cs="Times New Roman"/>
      </w:rPr>
    </w:lvl>
    <w:lvl w:ilvl="1" w:tplc="E8EAE80A">
      <w:start w:val="1"/>
      <w:numFmt w:val="lowerLetter"/>
      <w:lvlText w:val="%2."/>
      <w:lvlJc w:val="left"/>
      <w:pPr>
        <w:ind w:left="1440" w:hanging="360"/>
      </w:pPr>
    </w:lvl>
    <w:lvl w:ilvl="2" w:tplc="8940DCC2">
      <w:start w:val="1"/>
      <w:numFmt w:val="lowerRoman"/>
      <w:lvlText w:val="%3."/>
      <w:lvlJc w:val="right"/>
      <w:pPr>
        <w:ind w:left="2160" w:hanging="180"/>
      </w:pPr>
    </w:lvl>
    <w:lvl w:ilvl="3" w:tplc="8A1CC85C">
      <w:start w:val="1"/>
      <w:numFmt w:val="decimal"/>
      <w:lvlText w:val="%4."/>
      <w:lvlJc w:val="left"/>
      <w:pPr>
        <w:ind w:left="2880" w:hanging="360"/>
      </w:pPr>
    </w:lvl>
    <w:lvl w:ilvl="4" w:tplc="FF5CFAE6">
      <w:start w:val="1"/>
      <w:numFmt w:val="lowerLetter"/>
      <w:lvlText w:val="%5."/>
      <w:lvlJc w:val="left"/>
      <w:pPr>
        <w:ind w:left="3600" w:hanging="360"/>
      </w:pPr>
    </w:lvl>
    <w:lvl w:ilvl="5" w:tplc="10389C78">
      <w:start w:val="1"/>
      <w:numFmt w:val="lowerRoman"/>
      <w:lvlText w:val="%6."/>
      <w:lvlJc w:val="right"/>
      <w:pPr>
        <w:ind w:left="4320" w:hanging="180"/>
      </w:pPr>
    </w:lvl>
    <w:lvl w:ilvl="6" w:tplc="24505884">
      <w:start w:val="1"/>
      <w:numFmt w:val="decimal"/>
      <w:lvlText w:val="%7."/>
      <w:lvlJc w:val="left"/>
      <w:pPr>
        <w:ind w:left="5040" w:hanging="360"/>
      </w:pPr>
    </w:lvl>
    <w:lvl w:ilvl="7" w:tplc="5BC4C228">
      <w:start w:val="1"/>
      <w:numFmt w:val="lowerLetter"/>
      <w:lvlText w:val="%8."/>
      <w:lvlJc w:val="left"/>
      <w:pPr>
        <w:ind w:left="5760" w:hanging="360"/>
      </w:pPr>
    </w:lvl>
    <w:lvl w:ilvl="8" w:tplc="14EAB410">
      <w:start w:val="1"/>
      <w:numFmt w:val="lowerRoman"/>
      <w:lvlText w:val="%9."/>
      <w:lvlJc w:val="right"/>
      <w:pPr>
        <w:ind w:left="6480" w:hanging="180"/>
      </w:pPr>
    </w:lvl>
  </w:abstractNum>
  <w:abstractNum w:abstractNumId="4" w15:restartNumberingAfterBreak="0">
    <w:nsid w:val="20BE4CE0"/>
    <w:multiLevelType w:val="multilevel"/>
    <w:tmpl w:val="DBC824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4D6101"/>
    <w:multiLevelType w:val="multilevel"/>
    <w:tmpl w:val="67E0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3B32ED"/>
    <w:multiLevelType w:val="multilevel"/>
    <w:tmpl w:val="B5B0B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1E2318"/>
    <w:multiLevelType w:val="multilevel"/>
    <w:tmpl w:val="0CC0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6926C0"/>
    <w:multiLevelType w:val="multilevel"/>
    <w:tmpl w:val="8E56E0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B742C4E"/>
    <w:multiLevelType w:val="multilevel"/>
    <w:tmpl w:val="B286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C71A97"/>
    <w:multiLevelType w:val="multilevel"/>
    <w:tmpl w:val="792E62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C3D3881"/>
    <w:multiLevelType w:val="multilevel"/>
    <w:tmpl w:val="E47E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C86AF0"/>
    <w:multiLevelType w:val="multilevel"/>
    <w:tmpl w:val="A8F8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C301C2"/>
    <w:multiLevelType w:val="multilevel"/>
    <w:tmpl w:val="500A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F75170"/>
    <w:multiLevelType w:val="multilevel"/>
    <w:tmpl w:val="EE304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AD2C99"/>
    <w:multiLevelType w:val="multilevel"/>
    <w:tmpl w:val="5DD293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8019BCE"/>
    <w:multiLevelType w:val="hybridMultilevel"/>
    <w:tmpl w:val="8D6275E8"/>
    <w:lvl w:ilvl="0" w:tplc="BA32C414">
      <w:start w:val="1"/>
      <w:numFmt w:val="decimal"/>
      <w:lvlText w:val="%1."/>
      <w:lvlJc w:val="left"/>
      <w:pPr>
        <w:ind w:left="720" w:hanging="360"/>
      </w:pPr>
    </w:lvl>
    <w:lvl w:ilvl="1" w:tplc="D52A5624">
      <w:start w:val="1"/>
      <w:numFmt w:val="lowerLetter"/>
      <w:lvlText w:val="%2."/>
      <w:lvlJc w:val="left"/>
      <w:pPr>
        <w:ind w:left="1440" w:hanging="360"/>
      </w:pPr>
    </w:lvl>
    <w:lvl w:ilvl="2" w:tplc="2D8E20A8">
      <w:start w:val="1"/>
      <w:numFmt w:val="lowerRoman"/>
      <w:lvlText w:val="%3."/>
      <w:lvlJc w:val="right"/>
      <w:pPr>
        <w:ind w:left="2160" w:hanging="180"/>
      </w:pPr>
    </w:lvl>
    <w:lvl w:ilvl="3" w:tplc="1C0674B8">
      <w:start w:val="1"/>
      <w:numFmt w:val="decimal"/>
      <w:lvlText w:val="%4."/>
      <w:lvlJc w:val="left"/>
      <w:pPr>
        <w:ind w:left="2880" w:hanging="360"/>
      </w:pPr>
    </w:lvl>
    <w:lvl w:ilvl="4" w:tplc="10C81940">
      <w:start w:val="1"/>
      <w:numFmt w:val="lowerLetter"/>
      <w:lvlText w:val="%5."/>
      <w:lvlJc w:val="left"/>
      <w:pPr>
        <w:ind w:left="3600" w:hanging="360"/>
      </w:pPr>
    </w:lvl>
    <w:lvl w:ilvl="5" w:tplc="08D07B56">
      <w:start w:val="1"/>
      <w:numFmt w:val="lowerRoman"/>
      <w:lvlText w:val="%6."/>
      <w:lvlJc w:val="right"/>
      <w:pPr>
        <w:ind w:left="4320" w:hanging="180"/>
      </w:pPr>
    </w:lvl>
    <w:lvl w:ilvl="6" w:tplc="055E5F5E">
      <w:start w:val="1"/>
      <w:numFmt w:val="decimal"/>
      <w:lvlText w:val="%7."/>
      <w:lvlJc w:val="left"/>
      <w:pPr>
        <w:ind w:left="5040" w:hanging="360"/>
      </w:pPr>
    </w:lvl>
    <w:lvl w:ilvl="7" w:tplc="F5AEDC10">
      <w:start w:val="1"/>
      <w:numFmt w:val="lowerLetter"/>
      <w:lvlText w:val="%8."/>
      <w:lvlJc w:val="left"/>
      <w:pPr>
        <w:ind w:left="5760" w:hanging="360"/>
      </w:pPr>
    </w:lvl>
    <w:lvl w:ilvl="8" w:tplc="DE7247AE">
      <w:start w:val="1"/>
      <w:numFmt w:val="lowerRoman"/>
      <w:lvlText w:val="%9."/>
      <w:lvlJc w:val="right"/>
      <w:pPr>
        <w:ind w:left="6480" w:hanging="180"/>
      </w:pPr>
    </w:lvl>
  </w:abstractNum>
  <w:abstractNum w:abstractNumId="17" w15:restartNumberingAfterBreak="0">
    <w:nsid w:val="5A165888"/>
    <w:multiLevelType w:val="multilevel"/>
    <w:tmpl w:val="5100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6020CB"/>
    <w:multiLevelType w:val="multilevel"/>
    <w:tmpl w:val="885A5D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259E87"/>
    <w:multiLevelType w:val="hybridMultilevel"/>
    <w:tmpl w:val="CFFC88CA"/>
    <w:lvl w:ilvl="0" w:tplc="143CC4CA">
      <w:start w:val="1"/>
      <w:numFmt w:val="decimal"/>
      <w:lvlText w:val="%1."/>
      <w:lvlJc w:val="left"/>
      <w:pPr>
        <w:ind w:left="720" w:hanging="360"/>
      </w:pPr>
    </w:lvl>
    <w:lvl w:ilvl="1" w:tplc="2FC649E0">
      <w:start w:val="1"/>
      <w:numFmt w:val="lowerLetter"/>
      <w:lvlText w:val="%2."/>
      <w:lvlJc w:val="left"/>
      <w:pPr>
        <w:ind w:left="1440" w:hanging="360"/>
      </w:pPr>
    </w:lvl>
    <w:lvl w:ilvl="2" w:tplc="9060414C">
      <w:start w:val="1"/>
      <w:numFmt w:val="lowerRoman"/>
      <w:lvlText w:val="%3."/>
      <w:lvlJc w:val="right"/>
      <w:pPr>
        <w:ind w:left="2160" w:hanging="180"/>
      </w:pPr>
    </w:lvl>
    <w:lvl w:ilvl="3" w:tplc="5D20F0D2">
      <w:start w:val="1"/>
      <w:numFmt w:val="decimal"/>
      <w:lvlText w:val="%4."/>
      <w:lvlJc w:val="left"/>
      <w:pPr>
        <w:ind w:left="2880" w:hanging="360"/>
      </w:pPr>
    </w:lvl>
    <w:lvl w:ilvl="4" w:tplc="411E6A12">
      <w:start w:val="1"/>
      <w:numFmt w:val="lowerLetter"/>
      <w:lvlText w:val="%5."/>
      <w:lvlJc w:val="left"/>
      <w:pPr>
        <w:ind w:left="3600" w:hanging="360"/>
      </w:pPr>
    </w:lvl>
    <w:lvl w:ilvl="5" w:tplc="9DF2DC8C">
      <w:start w:val="1"/>
      <w:numFmt w:val="lowerRoman"/>
      <w:lvlText w:val="%6."/>
      <w:lvlJc w:val="right"/>
      <w:pPr>
        <w:ind w:left="4320" w:hanging="180"/>
      </w:pPr>
    </w:lvl>
    <w:lvl w:ilvl="6" w:tplc="724E9FF6">
      <w:start w:val="1"/>
      <w:numFmt w:val="decimal"/>
      <w:lvlText w:val="%7."/>
      <w:lvlJc w:val="left"/>
      <w:pPr>
        <w:ind w:left="5040" w:hanging="360"/>
      </w:pPr>
    </w:lvl>
    <w:lvl w:ilvl="7" w:tplc="1D828F5C">
      <w:start w:val="1"/>
      <w:numFmt w:val="lowerLetter"/>
      <w:lvlText w:val="%8."/>
      <w:lvlJc w:val="left"/>
      <w:pPr>
        <w:ind w:left="5760" w:hanging="360"/>
      </w:pPr>
    </w:lvl>
    <w:lvl w:ilvl="8" w:tplc="33B2C308">
      <w:start w:val="1"/>
      <w:numFmt w:val="lowerRoman"/>
      <w:lvlText w:val="%9."/>
      <w:lvlJc w:val="right"/>
      <w:pPr>
        <w:ind w:left="6480" w:hanging="180"/>
      </w:pPr>
    </w:lvl>
  </w:abstractNum>
  <w:abstractNum w:abstractNumId="20" w15:restartNumberingAfterBreak="0">
    <w:nsid w:val="709A01A4"/>
    <w:multiLevelType w:val="multilevel"/>
    <w:tmpl w:val="27F6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B57EFD"/>
    <w:multiLevelType w:val="multilevel"/>
    <w:tmpl w:val="1DBAD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8C7786"/>
    <w:multiLevelType w:val="multilevel"/>
    <w:tmpl w:val="4D2C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457A2D"/>
    <w:multiLevelType w:val="multilevel"/>
    <w:tmpl w:val="C904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2939FF"/>
    <w:multiLevelType w:val="multilevel"/>
    <w:tmpl w:val="6CC43E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52128229">
    <w:abstractNumId w:val="19"/>
  </w:num>
  <w:num w:numId="2" w16cid:durableId="543517661">
    <w:abstractNumId w:val="16"/>
  </w:num>
  <w:num w:numId="3" w16cid:durableId="1428424661">
    <w:abstractNumId w:val="2"/>
  </w:num>
  <w:num w:numId="4" w16cid:durableId="1236279908">
    <w:abstractNumId w:val="3"/>
  </w:num>
  <w:num w:numId="5" w16cid:durableId="549078556">
    <w:abstractNumId w:val="17"/>
  </w:num>
  <w:num w:numId="6" w16cid:durableId="1969511197">
    <w:abstractNumId w:val="14"/>
  </w:num>
  <w:num w:numId="7" w16cid:durableId="1130394467">
    <w:abstractNumId w:val="13"/>
  </w:num>
  <w:num w:numId="8" w16cid:durableId="1830437199">
    <w:abstractNumId w:val="18"/>
  </w:num>
  <w:num w:numId="9" w16cid:durableId="759446919">
    <w:abstractNumId w:val="21"/>
  </w:num>
  <w:num w:numId="10" w16cid:durableId="803890823">
    <w:abstractNumId w:val="23"/>
  </w:num>
  <w:num w:numId="11" w16cid:durableId="399058571">
    <w:abstractNumId w:val="8"/>
  </w:num>
  <w:num w:numId="12" w16cid:durableId="1341927312">
    <w:abstractNumId w:val="10"/>
  </w:num>
  <w:num w:numId="13" w16cid:durableId="1799840354">
    <w:abstractNumId w:val="22"/>
  </w:num>
  <w:num w:numId="14" w16cid:durableId="637884457">
    <w:abstractNumId w:val="11"/>
  </w:num>
  <w:num w:numId="15" w16cid:durableId="2019311164">
    <w:abstractNumId w:val="20"/>
  </w:num>
  <w:num w:numId="16" w16cid:durableId="994644150">
    <w:abstractNumId w:val="5"/>
  </w:num>
  <w:num w:numId="17" w16cid:durableId="2027948156">
    <w:abstractNumId w:val="9"/>
  </w:num>
  <w:num w:numId="18" w16cid:durableId="225796948">
    <w:abstractNumId w:val="6"/>
  </w:num>
  <w:num w:numId="19" w16cid:durableId="1371614730">
    <w:abstractNumId w:val="12"/>
  </w:num>
  <w:num w:numId="20" w16cid:durableId="1909876195">
    <w:abstractNumId w:val="0"/>
  </w:num>
  <w:num w:numId="21" w16cid:durableId="237330479">
    <w:abstractNumId w:val="4"/>
  </w:num>
  <w:num w:numId="22" w16cid:durableId="732703706">
    <w:abstractNumId w:val="7"/>
  </w:num>
  <w:num w:numId="23" w16cid:durableId="289285042">
    <w:abstractNumId w:val="15"/>
  </w:num>
  <w:num w:numId="24" w16cid:durableId="272714653">
    <w:abstractNumId w:val="24"/>
  </w:num>
  <w:num w:numId="25" w16cid:durableId="1794442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01"/>
    <w:rsid w:val="00000111"/>
    <w:rsid w:val="00002FA0"/>
    <w:rsid w:val="00004611"/>
    <w:rsid w:val="0000740A"/>
    <w:rsid w:val="00007C99"/>
    <w:rsid w:val="000219AF"/>
    <w:rsid w:val="00023DA2"/>
    <w:rsid w:val="00031F06"/>
    <w:rsid w:val="00054583"/>
    <w:rsid w:val="000724CE"/>
    <w:rsid w:val="000A5BF2"/>
    <w:rsid w:val="000B56AC"/>
    <w:rsid w:val="000B5DED"/>
    <w:rsid w:val="000D36B2"/>
    <w:rsid w:val="000D4DDF"/>
    <w:rsid w:val="00122691"/>
    <w:rsid w:val="00123357"/>
    <w:rsid w:val="00134143"/>
    <w:rsid w:val="00145EE0"/>
    <w:rsid w:val="00155E91"/>
    <w:rsid w:val="001863D9"/>
    <w:rsid w:val="0019400A"/>
    <w:rsid w:val="001B1352"/>
    <w:rsid w:val="001B5CB7"/>
    <w:rsid w:val="001D5CDA"/>
    <w:rsid w:val="001D761E"/>
    <w:rsid w:val="001D7D13"/>
    <w:rsid w:val="001E31C9"/>
    <w:rsid w:val="001E49A0"/>
    <w:rsid w:val="001E6EE5"/>
    <w:rsid w:val="001F2B3E"/>
    <w:rsid w:val="001F3D26"/>
    <w:rsid w:val="00200AFF"/>
    <w:rsid w:val="002025BD"/>
    <w:rsid w:val="00211077"/>
    <w:rsid w:val="002225DC"/>
    <w:rsid w:val="00230289"/>
    <w:rsid w:val="00243616"/>
    <w:rsid w:val="00244FD8"/>
    <w:rsid w:val="00273671"/>
    <w:rsid w:val="00274BA5"/>
    <w:rsid w:val="00275C75"/>
    <w:rsid w:val="00282619"/>
    <w:rsid w:val="002A4996"/>
    <w:rsid w:val="002A4A79"/>
    <w:rsid w:val="002B3AC7"/>
    <w:rsid w:val="002C1DFC"/>
    <w:rsid w:val="002C66D2"/>
    <w:rsid w:val="002D7454"/>
    <w:rsid w:val="00312FAE"/>
    <w:rsid w:val="00334B6C"/>
    <w:rsid w:val="00337827"/>
    <w:rsid w:val="003457AD"/>
    <w:rsid w:val="00345A4E"/>
    <w:rsid w:val="0035527B"/>
    <w:rsid w:val="00364892"/>
    <w:rsid w:val="00370AF1"/>
    <w:rsid w:val="00380437"/>
    <w:rsid w:val="003834E6"/>
    <w:rsid w:val="00383DE8"/>
    <w:rsid w:val="003870FC"/>
    <w:rsid w:val="00392146"/>
    <w:rsid w:val="003A2012"/>
    <w:rsid w:val="003D143A"/>
    <w:rsid w:val="004312E5"/>
    <w:rsid w:val="00441829"/>
    <w:rsid w:val="00451E48"/>
    <w:rsid w:val="00462D9E"/>
    <w:rsid w:val="00471FDA"/>
    <w:rsid w:val="0048492A"/>
    <w:rsid w:val="00487755"/>
    <w:rsid w:val="00497E31"/>
    <w:rsid w:val="004B2562"/>
    <w:rsid w:val="004C3148"/>
    <w:rsid w:val="004D1C9C"/>
    <w:rsid w:val="004F7C68"/>
    <w:rsid w:val="005160F3"/>
    <w:rsid w:val="00526364"/>
    <w:rsid w:val="00543431"/>
    <w:rsid w:val="00545FE9"/>
    <w:rsid w:val="00550F88"/>
    <w:rsid w:val="005534B5"/>
    <w:rsid w:val="0057166E"/>
    <w:rsid w:val="00576871"/>
    <w:rsid w:val="0057744A"/>
    <w:rsid w:val="00584DC3"/>
    <w:rsid w:val="00584F32"/>
    <w:rsid w:val="00586EB3"/>
    <w:rsid w:val="005A370D"/>
    <w:rsid w:val="005A5DF1"/>
    <w:rsid w:val="005B77B0"/>
    <w:rsid w:val="005C25CE"/>
    <w:rsid w:val="005C2F2C"/>
    <w:rsid w:val="005C3F76"/>
    <w:rsid w:val="005C425F"/>
    <w:rsid w:val="005E6235"/>
    <w:rsid w:val="005F4681"/>
    <w:rsid w:val="0060635F"/>
    <w:rsid w:val="00623E3B"/>
    <w:rsid w:val="0064598F"/>
    <w:rsid w:val="0065092A"/>
    <w:rsid w:val="00655B8B"/>
    <w:rsid w:val="006656E9"/>
    <w:rsid w:val="00674789"/>
    <w:rsid w:val="00676D2A"/>
    <w:rsid w:val="00676E83"/>
    <w:rsid w:val="00680EA4"/>
    <w:rsid w:val="00686FDD"/>
    <w:rsid w:val="00690E77"/>
    <w:rsid w:val="006B6153"/>
    <w:rsid w:val="006C0ADD"/>
    <w:rsid w:val="006C6E63"/>
    <w:rsid w:val="00710E2E"/>
    <w:rsid w:val="00711C60"/>
    <w:rsid w:val="007139AC"/>
    <w:rsid w:val="00722EEE"/>
    <w:rsid w:val="00722F60"/>
    <w:rsid w:val="00725B43"/>
    <w:rsid w:val="00732CC6"/>
    <w:rsid w:val="00742D5D"/>
    <w:rsid w:val="00751AC5"/>
    <w:rsid w:val="0076643B"/>
    <w:rsid w:val="00771036"/>
    <w:rsid w:val="007807C9"/>
    <w:rsid w:val="00792CA0"/>
    <w:rsid w:val="007D072C"/>
    <w:rsid w:val="007D50CD"/>
    <w:rsid w:val="00861B3D"/>
    <w:rsid w:val="0088029F"/>
    <w:rsid w:val="008936A3"/>
    <w:rsid w:val="00893DFA"/>
    <w:rsid w:val="008B6DEB"/>
    <w:rsid w:val="00903F79"/>
    <w:rsid w:val="00914E96"/>
    <w:rsid w:val="0096071C"/>
    <w:rsid w:val="0099396F"/>
    <w:rsid w:val="009B69F0"/>
    <w:rsid w:val="009C1837"/>
    <w:rsid w:val="009E14CB"/>
    <w:rsid w:val="009F0C54"/>
    <w:rsid w:val="009F69B8"/>
    <w:rsid w:val="00A0146C"/>
    <w:rsid w:val="00A05FCF"/>
    <w:rsid w:val="00A06A2A"/>
    <w:rsid w:val="00A14CB4"/>
    <w:rsid w:val="00A2107D"/>
    <w:rsid w:val="00A55EDD"/>
    <w:rsid w:val="00A614E9"/>
    <w:rsid w:val="00A80AEA"/>
    <w:rsid w:val="00A84FC6"/>
    <w:rsid w:val="00A966CD"/>
    <w:rsid w:val="00A978A2"/>
    <w:rsid w:val="00A97E4D"/>
    <w:rsid w:val="00AB2E62"/>
    <w:rsid w:val="00AC0D2A"/>
    <w:rsid w:val="00AD169B"/>
    <w:rsid w:val="00AE7EF8"/>
    <w:rsid w:val="00AF5227"/>
    <w:rsid w:val="00B1538C"/>
    <w:rsid w:val="00B15A8A"/>
    <w:rsid w:val="00B25E67"/>
    <w:rsid w:val="00B31DB8"/>
    <w:rsid w:val="00B530D7"/>
    <w:rsid w:val="00B6314D"/>
    <w:rsid w:val="00B75E05"/>
    <w:rsid w:val="00B80937"/>
    <w:rsid w:val="00B80961"/>
    <w:rsid w:val="00B97310"/>
    <w:rsid w:val="00BB26A1"/>
    <w:rsid w:val="00BB4579"/>
    <w:rsid w:val="00BC12C0"/>
    <w:rsid w:val="00BD7211"/>
    <w:rsid w:val="00BF702D"/>
    <w:rsid w:val="00C10CE3"/>
    <w:rsid w:val="00C223CB"/>
    <w:rsid w:val="00C4225D"/>
    <w:rsid w:val="00C452F0"/>
    <w:rsid w:val="00C53043"/>
    <w:rsid w:val="00C569FC"/>
    <w:rsid w:val="00C643DB"/>
    <w:rsid w:val="00C668AF"/>
    <w:rsid w:val="00C73DF1"/>
    <w:rsid w:val="00C975B5"/>
    <w:rsid w:val="00CA1536"/>
    <w:rsid w:val="00CB64F8"/>
    <w:rsid w:val="00CC3CA9"/>
    <w:rsid w:val="00CD128B"/>
    <w:rsid w:val="00CD5618"/>
    <w:rsid w:val="00CD6F18"/>
    <w:rsid w:val="00CF2A85"/>
    <w:rsid w:val="00D01322"/>
    <w:rsid w:val="00D13942"/>
    <w:rsid w:val="00D20695"/>
    <w:rsid w:val="00D20C95"/>
    <w:rsid w:val="00D21596"/>
    <w:rsid w:val="00D24AE8"/>
    <w:rsid w:val="00D26668"/>
    <w:rsid w:val="00D31136"/>
    <w:rsid w:val="00D405BF"/>
    <w:rsid w:val="00D40F56"/>
    <w:rsid w:val="00D43363"/>
    <w:rsid w:val="00D537AD"/>
    <w:rsid w:val="00D66103"/>
    <w:rsid w:val="00D978F7"/>
    <w:rsid w:val="00DA41BA"/>
    <w:rsid w:val="00DC5BA0"/>
    <w:rsid w:val="00DD0728"/>
    <w:rsid w:val="00DE0E39"/>
    <w:rsid w:val="00DE3B38"/>
    <w:rsid w:val="00DE547E"/>
    <w:rsid w:val="00DE6859"/>
    <w:rsid w:val="00DF246A"/>
    <w:rsid w:val="00DF72B6"/>
    <w:rsid w:val="00E03A5C"/>
    <w:rsid w:val="00E21CAB"/>
    <w:rsid w:val="00E34E9C"/>
    <w:rsid w:val="00E60EA9"/>
    <w:rsid w:val="00E62F92"/>
    <w:rsid w:val="00E76ABF"/>
    <w:rsid w:val="00E83FCE"/>
    <w:rsid w:val="00E97024"/>
    <w:rsid w:val="00EA45A1"/>
    <w:rsid w:val="00EB234B"/>
    <w:rsid w:val="00F044B0"/>
    <w:rsid w:val="00F13728"/>
    <w:rsid w:val="00F30302"/>
    <w:rsid w:val="00F34B6D"/>
    <w:rsid w:val="00F43A18"/>
    <w:rsid w:val="00F56A29"/>
    <w:rsid w:val="00F84188"/>
    <w:rsid w:val="00FA10E8"/>
    <w:rsid w:val="00FB1ECA"/>
    <w:rsid w:val="00FB7F84"/>
    <w:rsid w:val="00FC33F9"/>
    <w:rsid w:val="00FC6F1B"/>
    <w:rsid w:val="00FE0374"/>
    <w:rsid w:val="00FE6B89"/>
    <w:rsid w:val="00FF6501"/>
    <w:rsid w:val="0120B574"/>
    <w:rsid w:val="015201E6"/>
    <w:rsid w:val="015ADA08"/>
    <w:rsid w:val="02550E1B"/>
    <w:rsid w:val="0401FC4E"/>
    <w:rsid w:val="057E96B3"/>
    <w:rsid w:val="066AF466"/>
    <w:rsid w:val="070A68FA"/>
    <w:rsid w:val="07B6A9FA"/>
    <w:rsid w:val="0913DF93"/>
    <w:rsid w:val="09DE4406"/>
    <w:rsid w:val="0B141E91"/>
    <w:rsid w:val="0C6019A1"/>
    <w:rsid w:val="0DB90D0E"/>
    <w:rsid w:val="0E94B94D"/>
    <w:rsid w:val="0EB17EB0"/>
    <w:rsid w:val="0FBEA504"/>
    <w:rsid w:val="0FE7A850"/>
    <w:rsid w:val="0FF9AB71"/>
    <w:rsid w:val="10CFD1E7"/>
    <w:rsid w:val="11DCC443"/>
    <w:rsid w:val="1228EBB6"/>
    <w:rsid w:val="12F4EAF3"/>
    <w:rsid w:val="13753286"/>
    <w:rsid w:val="138E1F6F"/>
    <w:rsid w:val="1445F3EE"/>
    <w:rsid w:val="149195C3"/>
    <w:rsid w:val="15092AA4"/>
    <w:rsid w:val="15962236"/>
    <w:rsid w:val="15FCCA82"/>
    <w:rsid w:val="16F6D610"/>
    <w:rsid w:val="19832B37"/>
    <w:rsid w:val="19A86D13"/>
    <w:rsid w:val="19BBC5A1"/>
    <w:rsid w:val="19F9297B"/>
    <w:rsid w:val="1A713391"/>
    <w:rsid w:val="1AEE4294"/>
    <w:rsid w:val="1BB379F6"/>
    <w:rsid w:val="1BBEDCD0"/>
    <w:rsid w:val="1DBA405B"/>
    <w:rsid w:val="1DC44723"/>
    <w:rsid w:val="1E0C6927"/>
    <w:rsid w:val="20130D27"/>
    <w:rsid w:val="21DCAB5C"/>
    <w:rsid w:val="21FEAD2D"/>
    <w:rsid w:val="228349BC"/>
    <w:rsid w:val="239AD457"/>
    <w:rsid w:val="242E3468"/>
    <w:rsid w:val="248E6A04"/>
    <w:rsid w:val="26057F86"/>
    <w:rsid w:val="262BBB48"/>
    <w:rsid w:val="26BB615C"/>
    <w:rsid w:val="27C8AD17"/>
    <w:rsid w:val="28818404"/>
    <w:rsid w:val="28ED4316"/>
    <w:rsid w:val="29361E8C"/>
    <w:rsid w:val="2A5F1861"/>
    <w:rsid w:val="2A7EF5E4"/>
    <w:rsid w:val="2A86632E"/>
    <w:rsid w:val="2B98EB74"/>
    <w:rsid w:val="2BA7C4F3"/>
    <w:rsid w:val="2BAA95C2"/>
    <w:rsid w:val="2C61FAF3"/>
    <w:rsid w:val="2E081572"/>
    <w:rsid w:val="2F2FFA54"/>
    <w:rsid w:val="2F46AC09"/>
    <w:rsid w:val="304DF75F"/>
    <w:rsid w:val="3077B8DB"/>
    <w:rsid w:val="3279D77C"/>
    <w:rsid w:val="3302F830"/>
    <w:rsid w:val="339DA4DF"/>
    <w:rsid w:val="33E7AE97"/>
    <w:rsid w:val="34A4ED10"/>
    <w:rsid w:val="3508D261"/>
    <w:rsid w:val="36421E4D"/>
    <w:rsid w:val="3693C304"/>
    <w:rsid w:val="36DD8B64"/>
    <w:rsid w:val="38F62B01"/>
    <w:rsid w:val="39901A15"/>
    <w:rsid w:val="3ABAD85D"/>
    <w:rsid w:val="3ABB620A"/>
    <w:rsid w:val="3B2DBB31"/>
    <w:rsid w:val="3B935107"/>
    <w:rsid w:val="3C35B64E"/>
    <w:rsid w:val="3CB0BE8E"/>
    <w:rsid w:val="3D9B8C76"/>
    <w:rsid w:val="3DE2BA6A"/>
    <w:rsid w:val="3E0B4B08"/>
    <w:rsid w:val="3E21BA40"/>
    <w:rsid w:val="3E6D45A6"/>
    <w:rsid w:val="3FC7E8E6"/>
    <w:rsid w:val="41989065"/>
    <w:rsid w:val="41B5971F"/>
    <w:rsid w:val="42AF5F8F"/>
    <w:rsid w:val="42D624D4"/>
    <w:rsid w:val="42F8C09B"/>
    <w:rsid w:val="46B41E9B"/>
    <w:rsid w:val="47770285"/>
    <w:rsid w:val="47D7FA2F"/>
    <w:rsid w:val="4871C816"/>
    <w:rsid w:val="48A2012B"/>
    <w:rsid w:val="49047C1E"/>
    <w:rsid w:val="4AE59805"/>
    <w:rsid w:val="4B63499E"/>
    <w:rsid w:val="4DF74D42"/>
    <w:rsid w:val="4E42107E"/>
    <w:rsid w:val="4E489960"/>
    <w:rsid w:val="4F19DE6D"/>
    <w:rsid w:val="4F9B713D"/>
    <w:rsid w:val="506B7191"/>
    <w:rsid w:val="509A490F"/>
    <w:rsid w:val="5329E30F"/>
    <w:rsid w:val="55643E66"/>
    <w:rsid w:val="564A6651"/>
    <w:rsid w:val="5665AE6E"/>
    <w:rsid w:val="5719FAC8"/>
    <w:rsid w:val="57444A33"/>
    <w:rsid w:val="5767C559"/>
    <w:rsid w:val="5831C7CF"/>
    <w:rsid w:val="5A2F559D"/>
    <w:rsid w:val="5AA1B005"/>
    <w:rsid w:val="5B3E15F1"/>
    <w:rsid w:val="5C001379"/>
    <w:rsid w:val="5D5596B1"/>
    <w:rsid w:val="5F69B051"/>
    <w:rsid w:val="60D91F71"/>
    <w:rsid w:val="620D0BB1"/>
    <w:rsid w:val="62DF00E3"/>
    <w:rsid w:val="635CD333"/>
    <w:rsid w:val="63F7C0FF"/>
    <w:rsid w:val="647BBB0E"/>
    <w:rsid w:val="648606A8"/>
    <w:rsid w:val="65124822"/>
    <w:rsid w:val="65A9CF77"/>
    <w:rsid w:val="65F5E7DC"/>
    <w:rsid w:val="6611E5FF"/>
    <w:rsid w:val="664332D5"/>
    <w:rsid w:val="666A1EEB"/>
    <w:rsid w:val="666C9290"/>
    <w:rsid w:val="678C458B"/>
    <w:rsid w:val="684FC14C"/>
    <w:rsid w:val="6940D226"/>
    <w:rsid w:val="69548AAD"/>
    <w:rsid w:val="697AA637"/>
    <w:rsid w:val="69987B76"/>
    <w:rsid w:val="69AECAA0"/>
    <w:rsid w:val="6A80CE7E"/>
    <w:rsid w:val="6AB77A91"/>
    <w:rsid w:val="6ACAE2B8"/>
    <w:rsid w:val="6AE29AB1"/>
    <w:rsid w:val="6BCB4AC6"/>
    <w:rsid w:val="6BFF00C6"/>
    <w:rsid w:val="6D305EC2"/>
    <w:rsid w:val="6E87687D"/>
    <w:rsid w:val="6EC6F5B0"/>
    <w:rsid w:val="6ED7FF16"/>
    <w:rsid w:val="6F8C72A2"/>
    <w:rsid w:val="70B291A9"/>
    <w:rsid w:val="71928624"/>
    <w:rsid w:val="72D92D1F"/>
    <w:rsid w:val="73129BDA"/>
    <w:rsid w:val="74020002"/>
    <w:rsid w:val="742A06DF"/>
    <w:rsid w:val="7564A5B6"/>
    <w:rsid w:val="75845697"/>
    <w:rsid w:val="764816EE"/>
    <w:rsid w:val="76FD9E85"/>
    <w:rsid w:val="773D3C96"/>
    <w:rsid w:val="778E2F29"/>
    <w:rsid w:val="78ABEEE9"/>
    <w:rsid w:val="78E7A1C2"/>
    <w:rsid w:val="7911743B"/>
    <w:rsid w:val="7911A8CF"/>
    <w:rsid w:val="7AB816C3"/>
    <w:rsid w:val="7AFA0D31"/>
    <w:rsid w:val="7CA0AF55"/>
    <w:rsid w:val="7CBA9FE8"/>
    <w:rsid w:val="7DCA49C3"/>
    <w:rsid w:val="7DD93F9F"/>
    <w:rsid w:val="7DDF5D43"/>
    <w:rsid w:val="7EF0E245"/>
    <w:rsid w:val="7F0467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D5C4"/>
  <w15:chartTrackingRefBased/>
  <w15:docId w15:val="{E0B453B9-D6EA-4D79-A390-611DB030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4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F6501"/>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contentcontrolboundarysink">
    <w:name w:val="contentcontrolboundarysink"/>
    <w:basedOn w:val="DefaultParagraphFont"/>
    <w:rsid w:val="00FF6501"/>
  </w:style>
  <w:style w:type="character" w:customStyle="1" w:styleId="normaltextrun">
    <w:name w:val="normaltextrun"/>
    <w:basedOn w:val="DefaultParagraphFont"/>
    <w:rsid w:val="00FF6501"/>
  </w:style>
  <w:style w:type="character" w:customStyle="1" w:styleId="eop">
    <w:name w:val="eop"/>
    <w:basedOn w:val="DefaultParagraphFont"/>
    <w:rsid w:val="00FF6501"/>
  </w:style>
  <w:style w:type="character" w:customStyle="1" w:styleId="superscript">
    <w:name w:val="superscript"/>
    <w:basedOn w:val="DefaultParagraphFont"/>
    <w:rsid w:val="00FF6501"/>
  </w:style>
  <w:style w:type="paragraph" w:styleId="ListParagraph">
    <w:name w:val="List Paragraph"/>
    <w:basedOn w:val="Normal"/>
    <w:uiPriority w:val="34"/>
    <w:qFormat/>
    <w:rsid w:val="00487755"/>
    <w:pPr>
      <w:ind w:left="720"/>
      <w:contextualSpacing/>
    </w:pPr>
  </w:style>
  <w:style w:type="character" w:styleId="CommentReference">
    <w:name w:val="annotation reference"/>
    <w:basedOn w:val="DefaultParagraphFont"/>
    <w:uiPriority w:val="99"/>
    <w:semiHidden/>
    <w:unhideWhenUsed/>
    <w:rsid w:val="005B77B0"/>
    <w:rPr>
      <w:sz w:val="16"/>
      <w:szCs w:val="16"/>
    </w:rPr>
  </w:style>
  <w:style w:type="paragraph" w:styleId="CommentText">
    <w:name w:val="annotation text"/>
    <w:basedOn w:val="Normal"/>
    <w:link w:val="CommentTextChar"/>
    <w:uiPriority w:val="99"/>
    <w:unhideWhenUsed/>
    <w:rsid w:val="005B77B0"/>
    <w:pPr>
      <w:spacing w:line="240" w:lineRule="auto"/>
    </w:pPr>
    <w:rPr>
      <w:sz w:val="20"/>
      <w:szCs w:val="20"/>
    </w:rPr>
  </w:style>
  <w:style w:type="character" w:customStyle="1" w:styleId="CommentTextChar">
    <w:name w:val="Comment Text Char"/>
    <w:basedOn w:val="DefaultParagraphFont"/>
    <w:link w:val="CommentText"/>
    <w:uiPriority w:val="99"/>
    <w:rsid w:val="005B77B0"/>
    <w:rPr>
      <w:sz w:val="20"/>
      <w:szCs w:val="20"/>
    </w:rPr>
  </w:style>
  <w:style w:type="paragraph" w:styleId="CommentSubject">
    <w:name w:val="annotation subject"/>
    <w:basedOn w:val="CommentText"/>
    <w:next w:val="CommentText"/>
    <w:link w:val="CommentSubjectChar"/>
    <w:uiPriority w:val="99"/>
    <w:semiHidden/>
    <w:unhideWhenUsed/>
    <w:rsid w:val="005B77B0"/>
    <w:rPr>
      <w:b/>
      <w:bCs/>
    </w:rPr>
  </w:style>
  <w:style w:type="character" w:customStyle="1" w:styleId="CommentSubjectChar">
    <w:name w:val="Comment Subject Char"/>
    <w:basedOn w:val="CommentTextChar"/>
    <w:link w:val="CommentSubject"/>
    <w:uiPriority w:val="99"/>
    <w:semiHidden/>
    <w:rsid w:val="005B77B0"/>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DE3B38"/>
    <w:pPr>
      <w:spacing w:after="0" w:line="240" w:lineRule="auto"/>
    </w:pPr>
  </w:style>
  <w:style w:type="paragraph" w:styleId="FootnoteText">
    <w:name w:val="footnote text"/>
    <w:basedOn w:val="Normal"/>
    <w:link w:val="FootnoteTextChar"/>
    <w:uiPriority w:val="99"/>
    <w:semiHidden/>
    <w:unhideWhenUsed/>
    <w:rsid w:val="00A966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6CD"/>
    <w:rPr>
      <w:sz w:val="20"/>
      <w:szCs w:val="20"/>
    </w:rPr>
  </w:style>
  <w:style w:type="character" w:styleId="FootnoteReference">
    <w:name w:val="footnote reference"/>
    <w:basedOn w:val="DefaultParagraphFont"/>
    <w:uiPriority w:val="99"/>
    <w:semiHidden/>
    <w:unhideWhenUsed/>
    <w:rsid w:val="00A966CD"/>
    <w:rPr>
      <w:vertAlign w:val="superscript"/>
    </w:rPr>
  </w:style>
  <w:style w:type="character" w:customStyle="1" w:styleId="Heading1Char">
    <w:name w:val="Heading 1 Char"/>
    <w:basedOn w:val="DefaultParagraphFont"/>
    <w:link w:val="Heading1"/>
    <w:uiPriority w:val="9"/>
    <w:rsid w:val="00F044B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31DB8"/>
    <w:rPr>
      <w:color w:val="0563C1" w:themeColor="hyperlink"/>
      <w:u w:val="single"/>
    </w:rPr>
  </w:style>
  <w:style w:type="character" w:styleId="UnresolvedMention">
    <w:name w:val="Unresolved Mention"/>
    <w:basedOn w:val="DefaultParagraphFont"/>
    <w:uiPriority w:val="99"/>
    <w:semiHidden/>
    <w:unhideWhenUsed/>
    <w:rsid w:val="00B31DB8"/>
    <w:rPr>
      <w:color w:val="605E5C"/>
      <w:shd w:val="clear" w:color="auto" w:fill="E1DFDD"/>
    </w:rPr>
  </w:style>
  <w:style w:type="character" w:styleId="FollowedHyperlink">
    <w:name w:val="FollowedHyperlink"/>
    <w:basedOn w:val="DefaultParagraphFont"/>
    <w:uiPriority w:val="99"/>
    <w:semiHidden/>
    <w:unhideWhenUsed/>
    <w:rsid w:val="002A4A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67665">
      <w:bodyDiv w:val="1"/>
      <w:marLeft w:val="0"/>
      <w:marRight w:val="0"/>
      <w:marTop w:val="0"/>
      <w:marBottom w:val="0"/>
      <w:divBdr>
        <w:top w:val="none" w:sz="0" w:space="0" w:color="auto"/>
        <w:left w:val="none" w:sz="0" w:space="0" w:color="auto"/>
        <w:bottom w:val="none" w:sz="0" w:space="0" w:color="auto"/>
        <w:right w:val="none" w:sz="0" w:space="0" w:color="auto"/>
      </w:divBdr>
    </w:div>
    <w:div w:id="270356285">
      <w:bodyDiv w:val="1"/>
      <w:marLeft w:val="0"/>
      <w:marRight w:val="0"/>
      <w:marTop w:val="0"/>
      <w:marBottom w:val="0"/>
      <w:divBdr>
        <w:top w:val="none" w:sz="0" w:space="0" w:color="auto"/>
        <w:left w:val="none" w:sz="0" w:space="0" w:color="auto"/>
        <w:bottom w:val="none" w:sz="0" w:space="0" w:color="auto"/>
        <w:right w:val="none" w:sz="0" w:space="0" w:color="auto"/>
      </w:divBdr>
      <w:divsChild>
        <w:div w:id="319777426">
          <w:marLeft w:val="0"/>
          <w:marRight w:val="0"/>
          <w:marTop w:val="0"/>
          <w:marBottom w:val="0"/>
          <w:divBdr>
            <w:top w:val="none" w:sz="0" w:space="0" w:color="auto"/>
            <w:left w:val="none" w:sz="0" w:space="0" w:color="auto"/>
            <w:bottom w:val="none" w:sz="0" w:space="0" w:color="auto"/>
            <w:right w:val="none" w:sz="0" w:space="0" w:color="auto"/>
          </w:divBdr>
        </w:div>
        <w:div w:id="2129201290">
          <w:marLeft w:val="0"/>
          <w:marRight w:val="0"/>
          <w:marTop w:val="0"/>
          <w:marBottom w:val="0"/>
          <w:divBdr>
            <w:top w:val="none" w:sz="0" w:space="0" w:color="auto"/>
            <w:left w:val="none" w:sz="0" w:space="0" w:color="auto"/>
            <w:bottom w:val="none" w:sz="0" w:space="0" w:color="auto"/>
            <w:right w:val="none" w:sz="0" w:space="0" w:color="auto"/>
          </w:divBdr>
        </w:div>
        <w:div w:id="610478556">
          <w:marLeft w:val="0"/>
          <w:marRight w:val="0"/>
          <w:marTop w:val="0"/>
          <w:marBottom w:val="0"/>
          <w:divBdr>
            <w:top w:val="none" w:sz="0" w:space="0" w:color="auto"/>
            <w:left w:val="none" w:sz="0" w:space="0" w:color="auto"/>
            <w:bottom w:val="none" w:sz="0" w:space="0" w:color="auto"/>
            <w:right w:val="none" w:sz="0" w:space="0" w:color="auto"/>
          </w:divBdr>
        </w:div>
        <w:div w:id="68617583">
          <w:marLeft w:val="0"/>
          <w:marRight w:val="0"/>
          <w:marTop w:val="0"/>
          <w:marBottom w:val="0"/>
          <w:divBdr>
            <w:top w:val="none" w:sz="0" w:space="0" w:color="auto"/>
            <w:left w:val="none" w:sz="0" w:space="0" w:color="auto"/>
            <w:bottom w:val="none" w:sz="0" w:space="0" w:color="auto"/>
            <w:right w:val="none" w:sz="0" w:space="0" w:color="auto"/>
          </w:divBdr>
        </w:div>
        <w:div w:id="1837913056">
          <w:marLeft w:val="0"/>
          <w:marRight w:val="0"/>
          <w:marTop w:val="0"/>
          <w:marBottom w:val="0"/>
          <w:divBdr>
            <w:top w:val="none" w:sz="0" w:space="0" w:color="auto"/>
            <w:left w:val="none" w:sz="0" w:space="0" w:color="auto"/>
            <w:bottom w:val="none" w:sz="0" w:space="0" w:color="auto"/>
            <w:right w:val="none" w:sz="0" w:space="0" w:color="auto"/>
          </w:divBdr>
        </w:div>
        <w:div w:id="1215851081">
          <w:marLeft w:val="0"/>
          <w:marRight w:val="0"/>
          <w:marTop w:val="0"/>
          <w:marBottom w:val="0"/>
          <w:divBdr>
            <w:top w:val="none" w:sz="0" w:space="0" w:color="auto"/>
            <w:left w:val="none" w:sz="0" w:space="0" w:color="auto"/>
            <w:bottom w:val="none" w:sz="0" w:space="0" w:color="auto"/>
            <w:right w:val="none" w:sz="0" w:space="0" w:color="auto"/>
          </w:divBdr>
        </w:div>
      </w:divsChild>
    </w:div>
    <w:div w:id="830409432">
      <w:bodyDiv w:val="1"/>
      <w:marLeft w:val="0"/>
      <w:marRight w:val="0"/>
      <w:marTop w:val="0"/>
      <w:marBottom w:val="0"/>
      <w:divBdr>
        <w:top w:val="none" w:sz="0" w:space="0" w:color="auto"/>
        <w:left w:val="none" w:sz="0" w:space="0" w:color="auto"/>
        <w:bottom w:val="none" w:sz="0" w:space="0" w:color="auto"/>
        <w:right w:val="none" w:sz="0" w:space="0" w:color="auto"/>
      </w:divBdr>
    </w:div>
    <w:div w:id="1390571054">
      <w:bodyDiv w:val="1"/>
      <w:marLeft w:val="0"/>
      <w:marRight w:val="0"/>
      <w:marTop w:val="0"/>
      <w:marBottom w:val="0"/>
      <w:divBdr>
        <w:top w:val="none" w:sz="0" w:space="0" w:color="auto"/>
        <w:left w:val="none" w:sz="0" w:space="0" w:color="auto"/>
        <w:bottom w:val="none" w:sz="0" w:space="0" w:color="auto"/>
        <w:right w:val="none" w:sz="0" w:space="0" w:color="auto"/>
      </w:divBdr>
    </w:div>
    <w:div w:id="1586837508">
      <w:bodyDiv w:val="1"/>
      <w:marLeft w:val="0"/>
      <w:marRight w:val="0"/>
      <w:marTop w:val="0"/>
      <w:marBottom w:val="0"/>
      <w:divBdr>
        <w:top w:val="none" w:sz="0" w:space="0" w:color="auto"/>
        <w:left w:val="none" w:sz="0" w:space="0" w:color="auto"/>
        <w:bottom w:val="none" w:sz="0" w:space="0" w:color="auto"/>
        <w:right w:val="none" w:sz="0" w:space="0" w:color="auto"/>
      </w:divBdr>
      <w:divsChild>
        <w:div w:id="61026398">
          <w:marLeft w:val="0"/>
          <w:marRight w:val="0"/>
          <w:marTop w:val="0"/>
          <w:marBottom w:val="0"/>
          <w:divBdr>
            <w:top w:val="none" w:sz="0" w:space="0" w:color="auto"/>
            <w:left w:val="none" w:sz="0" w:space="0" w:color="auto"/>
            <w:bottom w:val="none" w:sz="0" w:space="0" w:color="auto"/>
            <w:right w:val="none" w:sz="0" w:space="0" w:color="auto"/>
          </w:divBdr>
        </w:div>
        <w:div w:id="808550331">
          <w:marLeft w:val="0"/>
          <w:marRight w:val="0"/>
          <w:marTop w:val="0"/>
          <w:marBottom w:val="0"/>
          <w:divBdr>
            <w:top w:val="none" w:sz="0" w:space="0" w:color="auto"/>
            <w:left w:val="none" w:sz="0" w:space="0" w:color="auto"/>
            <w:bottom w:val="none" w:sz="0" w:space="0" w:color="auto"/>
            <w:right w:val="none" w:sz="0" w:space="0" w:color="auto"/>
          </w:divBdr>
        </w:div>
        <w:div w:id="1322544862">
          <w:marLeft w:val="0"/>
          <w:marRight w:val="0"/>
          <w:marTop w:val="0"/>
          <w:marBottom w:val="0"/>
          <w:divBdr>
            <w:top w:val="none" w:sz="0" w:space="0" w:color="auto"/>
            <w:left w:val="none" w:sz="0" w:space="0" w:color="auto"/>
            <w:bottom w:val="none" w:sz="0" w:space="0" w:color="auto"/>
            <w:right w:val="none" w:sz="0" w:space="0" w:color="auto"/>
          </w:divBdr>
        </w:div>
        <w:div w:id="1444692610">
          <w:marLeft w:val="0"/>
          <w:marRight w:val="0"/>
          <w:marTop w:val="0"/>
          <w:marBottom w:val="0"/>
          <w:divBdr>
            <w:top w:val="none" w:sz="0" w:space="0" w:color="auto"/>
            <w:left w:val="none" w:sz="0" w:space="0" w:color="auto"/>
            <w:bottom w:val="none" w:sz="0" w:space="0" w:color="auto"/>
            <w:right w:val="none" w:sz="0" w:space="0" w:color="auto"/>
          </w:divBdr>
        </w:div>
        <w:div w:id="64839328">
          <w:marLeft w:val="0"/>
          <w:marRight w:val="0"/>
          <w:marTop w:val="0"/>
          <w:marBottom w:val="0"/>
          <w:divBdr>
            <w:top w:val="none" w:sz="0" w:space="0" w:color="auto"/>
            <w:left w:val="none" w:sz="0" w:space="0" w:color="auto"/>
            <w:bottom w:val="none" w:sz="0" w:space="0" w:color="auto"/>
            <w:right w:val="none" w:sz="0" w:space="0" w:color="auto"/>
          </w:divBdr>
        </w:div>
        <w:div w:id="1076513448">
          <w:marLeft w:val="0"/>
          <w:marRight w:val="0"/>
          <w:marTop w:val="0"/>
          <w:marBottom w:val="0"/>
          <w:divBdr>
            <w:top w:val="none" w:sz="0" w:space="0" w:color="auto"/>
            <w:left w:val="none" w:sz="0" w:space="0" w:color="auto"/>
            <w:bottom w:val="none" w:sz="0" w:space="0" w:color="auto"/>
            <w:right w:val="none" w:sz="0" w:space="0" w:color="auto"/>
          </w:divBdr>
        </w:div>
        <w:div w:id="1791243644">
          <w:marLeft w:val="0"/>
          <w:marRight w:val="0"/>
          <w:marTop w:val="0"/>
          <w:marBottom w:val="0"/>
          <w:divBdr>
            <w:top w:val="none" w:sz="0" w:space="0" w:color="auto"/>
            <w:left w:val="none" w:sz="0" w:space="0" w:color="auto"/>
            <w:bottom w:val="none" w:sz="0" w:space="0" w:color="auto"/>
            <w:right w:val="none" w:sz="0" w:space="0" w:color="auto"/>
          </w:divBdr>
        </w:div>
        <w:div w:id="1864977704">
          <w:marLeft w:val="0"/>
          <w:marRight w:val="0"/>
          <w:marTop w:val="0"/>
          <w:marBottom w:val="0"/>
          <w:divBdr>
            <w:top w:val="none" w:sz="0" w:space="0" w:color="auto"/>
            <w:left w:val="none" w:sz="0" w:space="0" w:color="auto"/>
            <w:bottom w:val="none" w:sz="0" w:space="0" w:color="auto"/>
            <w:right w:val="none" w:sz="0" w:space="0" w:color="auto"/>
          </w:divBdr>
        </w:div>
        <w:div w:id="208150078">
          <w:marLeft w:val="0"/>
          <w:marRight w:val="0"/>
          <w:marTop w:val="0"/>
          <w:marBottom w:val="0"/>
          <w:divBdr>
            <w:top w:val="none" w:sz="0" w:space="0" w:color="auto"/>
            <w:left w:val="none" w:sz="0" w:space="0" w:color="auto"/>
            <w:bottom w:val="none" w:sz="0" w:space="0" w:color="auto"/>
            <w:right w:val="none" w:sz="0" w:space="0" w:color="auto"/>
          </w:divBdr>
        </w:div>
        <w:div w:id="97332263">
          <w:marLeft w:val="0"/>
          <w:marRight w:val="0"/>
          <w:marTop w:val="0"/>
          <w:marBottom w:val="0"/>
          <w:divBdr>
            <w:top w:val="none" w:sz="0" w:space="0" w:color="auto"/>
            <w:left w:val="none" w:sz="0" w:space="0" w:color="auto"/>
            <w:bottom w:val="none" w:sz="0" w:space="0" w:color="auto"/>
            <w:right w:val="none" w:sz="0" w:space="0" w:color="auto"/>
          </w:divBdr>
        </w:div>
        <w:div w:id="852838471">
          <w:marLeft w:val="0"/>
          <w:marRight w:val="0"/>
          <w:marTop w:val="0"/>
          <w:marBottom w:val="0"/>
          <w:divBdr>
            <w:top w:val="none" w:sz="0" w:space="0" w:color="auto"/>
            <w:left w:val="none" w:sz="0" w:space="0" w:color="auto"/>
            <w:bottom w:val="none" w:sz="0" w:space="0" w:color="auto"/>
            <w:right w:val="none" w:sz="0" w:space="0" w:color="auto"/>
          </w:divBdr>
        </w:div>
      </w:divsChild>
    </w:div>
    <w:div w:id="1613049990">
      <w:bodyDiv w:val="1"/>
      <w:marLeft w:val="0"/>
      <w:marRight w:val="0"/>
      <w:marTop w:val="0"/>
      <w:marBottom w:val="0"/>
      <w:divBdr>
        <w:top w:val="none" w:sz="0" w:space="0" w:color="auto"/>
        <w:left w:val="none" w:sz="0" w:space="0" w:color="auto"/>
        <w:bottom w:val="none" w:sz="0" w:space="0" w:color="auto"/>
        <w:right w:val="none" w:sz="0" w:space="0" w:color="auto"/>
      </w:divBdr>
      <w:divsChild>
        <w:div w:id="662394193">
          <w:marLeft w:val="0"/>
          <w:marRight w:val="0"/>
          <w:marTop w:val="0"/>
          <w:marBottom w:val="0"/>
          <w:divBdr>
            <w:top w:val="none" w:sz="0" w:space="0" w:color="auto"/>
            <w:left w:val="none" w:sz="0" w:space="0" w:color="auto"/>
            <w:bottom w:val="none" w:sz="0" w:space="0" w:color="auto"/>
            <w:right w:val="none" w:sz="0" w:space="0" w:color="auto"/>
          </w:divBdr>
        </w:div>
        <w:div w:id="896743509">
          <w:marLeft w:val="0"/>
          <w:marRight w:val="0"/>
          <w:marTop w:val="0"/>
          <w:marBottom w:val="0"/>
          <w:divBdr>
            <w:top w:val="none" w:sz="0" w:space="0" w:color="auto"/>
            <w:left w:val="none" w:sz="0" w:space="0" w:color="auto"/>
            <w:bottom w:val="none" w:sz="0" w:space="0" w:color="auto"/>
            <w:right w:val="none" w:sz="0" w:space="0" w:color="auto"/>
          </w:divBdr>
        </w:div>
        <w:div w:id="676612799">
          <w:marLeft w:val="0"/>
          <w:marRight w:val="0"/>
          <w:marTop w:val="0"/>
          <w:marBottom w:val="0"/>
          <w:divBdr>
            <w:top w:val="none" w:sz="0" w:space="0" w:color="auto"/>
            <w:left w:val="none" w:sz="0" w:space="0" w:color="auto"/>
            <w:bottom w:val="none" w:sz="0" w:space="0" w:color="auto"/>
            <w:right w:val="none" w:sz="0" w:space="0" w:color="auto"/>
          </w:divBdr>
        </w:div>
        <w:div w:id="317418080">
          <w:marLeft w:val="0"/>
          <w:marRight w:val="0"/>
          <w:marTop w:val="0"/>
          <w:marBottom w:val="0"/>
          <w:divBdr>
            <w:top w:val="none" w:sz="0" w:space="0" w:color="auto"/>
            <w:left w:val="none" w:sz="0" w:space="0" w:color="auto"/>
            <w:bottom w:val="none" w:sz="0" w:space="0" w:color="auto"/>
            <w:right w:val="none" w:sz="0" w:space="0" w:color="auto"/>
          </w:divBdr>
        </w:div>
        <w:div w:id="70004077">
          <w:marLeft w:val="0"/>
          <w:marRight w:val="0"/>
          <w:marTop w:val="0"/>
          <w:marBottom w:val="0"/>
          <w:divBdr>
            <w:top w:val="none" w:sz="0" w:space="0" w:color="auto"/>
            <w:left w:val="none" w:sz="0" w:space="0" w:color="auto"/>
            <w:bottom w:val="none" w:sz="0" w:space="0" w:color="auto"/>
            <w:right w:val="none" w:sz="0" w:space="0" w:color="auto"/>
          </w:divBdr>
        </w:div>
        <w:div w:id="1102649159">
          <w:marLeft w:val="0"/>
          <w:marRight w:val="0"/>
          <w:marTop w:val="0"/>
          <w:marBottom w:val="0"/>
          <w:divBdr>
            <w:top w:val="none" w:sz="0" w:space="0" w:color="auto"/>
            <w:left w:val="none" w:sz="0" w:space="0" w:color="auto"/>
            <w:bottom w:val="none" w:sz="0" w:space="0" w:color="auto"/>
            <w:right w:val="none" w:sz="0" w:space="0" w:color="auto"/>
          </w:divBdr>
        </w:div>
        <w:div w:id="2144612347">
          <w:marLeft w:val="0"/>
          <w:marRight w:val="0"/>
          <w:marTop w:val="0"/>
          <w:marBottom w:val="0"/>
          <w:divBdr>
            <w:top w:val="none" w:sz="0" w:space="0" w:color="auto"/>
            <w:left w:val="none" w:sz="0" w:space="0" w:color="auto"/>
            <w:bottom w:val="none" w:sz="0" w:space="0" w:color="auto"/>
            <w:right w:val="none" w:sz="0" w:space="0" w:color="auto"/>
          </w:divBdr>
        </w:div>
        <w:div w:id="1163080847">
          <w:marLeft w:val="0"/>
          <w:marRight w:val="0"/>
          <w:marTop w:val="0"/>
          <w:marBottom w:val="0"/>
          <w:divBdr>
            <w:top w:val="none" w:sz="0" w:space="0" w:color="auto"/>
            <w:left w:val="none" w:sz="0" w:space="0" w:color="auto"/>
            <w:bottom w:val="none" w:sz="0" w:space="0" w:color="auto"/>
            <w:right w:val="none" w:sz="0" w:space="0" w:color="auto"/>
          </w:divBdr>
        </w:div>
        <w:div w:id="1634360875">
          <w:marLeft w:val="0"/>
          <w:marRight w:val="0"/>
          <w:marTop w:val="0"/>
          <w:marBottom w:val="0"/>
          <w:divBdr>
            <w:top w:val="none" w:sz="0" w:space="0" w:color="auto"/>
            <w:left w:val="none" w:sz="0" w:space="0" w:color="auto"/>
            <w:bottom w:val="none" w:sz="0" w:space="0" w:color="auto"/>
            <w:right w:val="none" w:sz="0" w:space="0" w:color="auto"/>
          </w:divBdr>
        </w:div>
        <w:div w:id="729693663">
          <w:marLeft w:val="0"/>
          <w:marRight w:val="0"/>
          <w:marTop w:val="0"/>
          <w:marBottom w:val="0"/>
          <w:divBdr>
            <w:top w:val="none" w:sz="0" w:space="0" w:color="auto"/>
            <w:left w:val="none" w:sz="0" w:space="0" w:color="auto"/>
            <w:bottom w:val="none" w:sz="0" w:space="0" w:color="auto"/>
            <w:right w:val="none" w:sz="0" w:space="0" w:color="auto"/>
          </w:divBdr>
        </w:div>
        <w:div w:id="603197748">
          <w:marLeft w:val="0"/>
          <w:marRight w:val="0"/>
          <w:marTop w:val="0"/>
          <w:marBottom w:val="0"/>
          <w:divBdr>
            <w:top w:val="none" w:sz="0" w:space="0" w:color="auto"/>
            <w:left w:val="none" w:sz="0" w:space="0" w:color="auto"/>
            <w:bottom w:val="none" w:sz="0" w:space="0" w:color="auto"/>
            <w:right w:val="none" w:sz="0" w:space="0" w:color="auto"/>
          </w:divBdr>
        </w:div>
        <w:div w:id="1983190187">
          <w:marLeft w:val="0"/>
          <w:marRight w:val="0"/>
          <w:marTop w:val="0"/>
          <w:marBottom w:val="0"/>
          <w:divBdr>
            <w:top w:val="none" w:sz="0" w:space="0" w:color="auto"/>
            <w:left w:val="none" w:sz="0" w:space="0" w:color="auto"/>
            <w:bottom w:val="none" w:sz="0" w:space="0" w:color="auto"/>
            <w:right w:val="none" w:sz="0" w:space="0" w:color="auto"/>
          </w:divBdr>
        </w:div>
        <w:div w:id="2055276068">
          <w:marLeft w:val="0"/>
          <w:marRight w:val="0"/>
          <w:marTop w:val="0"/>
          <w:marBottom w:val="0"/>
          <w:divBdr>
            <w:top w:val="none" w:sz="0" w:space="0" w:color="auto"/>
            <w:left w:val="none" w:sz="0" w:space="0" w:color="auto"/>
            <w:bottom w:val="none" w:sz="0" w:space="0" w:color="auto"/>
            <w:right w:val="none" w:sz="0" w:space="0" w:color="auto"/>
          </w:divBdr>
        </w:div>
        <w:div w:id="521407138">
          <w:marLeft w:val="0"/>
          <w:marRight w:val="0"/>
          <w:marTop w:val="0"/>
          <w:marBottom w:val="0"/>
          <w:divBdr>
            <w:top w:val="none" w:sz="0" w:space="0" w:color="auto"/>
            <w:left w:val="none" w:sz="0" w:space="0" w:color="auto"/>
            <w:bottom w:val="none" w:sz="0" w:space="0" w:color="auto"/>
            <w:right w:val="none" w:sz="0" w:space="0" w:color="auto"/>
          </w:divBdr>
        </w:div>
        <w:div w:id="2106070404">
          <w:marLeft w:val="0"/>
          <w:marRight w:val="0"/>
          <w:marTop w:val="0"/>
          <w:marBottom w:val="0"/>
          <w:divBdr>
            <w:top w:val="none" w:sz="0" w:space="0" w:color="auto"/>
            <w:left w:val="none" w:sz="0" w:space="0" w:color="auto"/>
            <w:bottom w:val="none" w:sz="0" w:space="0" w:color="auto"/>
            <w:right w:val="none" w:sz="0" w:space="0" w:color="auto"/>
          </w:divBdr>
        </w:div>
        <w:div w:id="1763527061">
          <w:marLeft w:val="0"/>
          <w:marRight w:val="0"/>
          <w:marTop w:val="0"/>
          <w:marBottom w:val="0"/>
          <w:divBdr>
            <w:top w:val="none" w:sz="0" w:space="0" w:color="auto"/>
            <w:left w:val="none" w:sz="0" w:space="0" w:color="auto"/>
            <w:bottom w:val="none" w:sz="0" w:space="0" w:color="auto"/>
            <w:right w:val="none" w:sz="0" w:space="0" w:color="auto"/>
          </w:divBdr>
        </w:div>
        <w:div w:id="1730493999">
          <w:marLeft w:val="0"/>
          <w:marRight w:val="0"/>
          <w:marTop w:val="0"/>
          <w:marBottom w:val="0"/>
          <w:divBdr>
            <w:top w:val="none" w:sz="0" w:space="0" w:color="auto"/>
            <w:left w:val="none" w:sz="0" w:space="0" w:color="auto"/>
            <w:bottom w:val="none" w:sz="0" w:space="0" w:color="auto"/>
            <w:right w:val="none" w:sz="0" w:space="0" w:color="auto"/>
          </w:divBdr>
        </w:div>
        <w:div w:id="417597214">
          <w:marLeft w:val="0"/>
          <w:marRight w:val="0"/>
          <w:marTop w:val="0"/>
          <w:marBottom w:val="0"/>
          <w:divBdr>
            <w:top w:val="none" w:sz="0" w:space="0" w:color="auto"/>
            <w:left w:val="none" w:sz="0" w:space="0" w:color="auto"/>
            <w:bottom w:val="none" w:sz="0" w:space="0" w:color="auto"/>
            <w:right w:val="none" w:sz="0" w:space="0" w:color="auto"/>
          </w:divBdr>
        </w:div>
        <w:div w:id="618688728">
          <w:marLeft w:val="0"/>
          <w:marRight w:val="0"/>
          <w:marTop w:val="0"/>
          <w:marBottom w:val="0"/>
          <w:divBdr>
            <w:top w:val="none" w:sz="0" w:space="0" w:color="auto"/>
            <w:left w:val="none" w:sz="0" w:space="0" w:color="auto"/>
            <w:bottom w:val="none" w:sz="0" w:space="0" w:color="auto"/>
            <w:right w:val="none" w:sz="0" w:space="0" w:color="auto"/>
          </w:divBdr>
        </w:div>
        <w:div w:id="682636638">
          <w:marLeft w:val="0"/>
          <w:marRight w:val="0"/>
          <w:marTop w:val="0"/>
          <w:marBottom w:val="0"/>
          <w:divBdr>
            <w:top w:val="none" w:sz="0" w:space="0" w:color="auto"/>
            <w:left w:val="none" w:sz="0" w:space="0" w:color="auto"/>
            <w:bottom w:val="none" w:sz="0" w:space="0" w:color="auto"/>
            <w:right w:val="none" w:sz="0" w:space="0" w:color="auto"/>
          </w:divBdr>
        </w:div>
        <w:div w:id="1583565444">
          <w:marLeft w:val="0"/>
          <w:marRight w:val="0"/>
          <w:marTop w:val="0"/>
          <w:marBottom w:val="0"/>
          <w:divBdr>
            <w:top w:val="none" w:sz="0" w:space="0" w:color="auto"/>
            <w:left w:val="none" w:sz="0" w:space="0" w:color="auto"/>
            <w:bottom w:val="none" w:sz="0" w:space="0" w:color="auto"/>
            <w:right w:val="none" w:sz="0" w:space="0" w:color="auto"/>
          </w:divBdr>
        </w:div>
        <w:div w:id="1266428548">
          <w:marLeft w:val="0"/>
          <w:marRight w:val="0"/>
          <w:marTop w:val="0"/>
          <w:marBottom w:val="0"/>
          <w:divBdr>
            <w:top w:val="none" w:sz="0" w:space="0" w:color="auto"/>
            <w:left w:val="none" w:sz="0" w:space="0" w:color="auto"/>
            <w:bottom w:val="none" w:sz="0" w:space="0" w:color="auto"/>
            <w:right w:val="none" w:sz="0" w:space="0" w:color="auto"/>
          </w:divBdr>
        </w:div>
        <w:div w:id="548961171">
          <w:marLeft w:val="0"/>
          <w:marRight w:val="0"/>
          <w:marTop w:val="0"/>
          <w:marBottom w:val="0"/>
          <w:divBdr>
            <w:top w:val="none" w:sz="0" w:space="0" w:color="auto"/>
            <w:left w:val="none" w:sz="0" w:space="0" w:color="auto"/>
            <w:bottom w:val="none" w:sz="0" w:space="0" w:color="auto"/>
            <w:right w:val="none" w:sz="0" w:space="0" w:color="auto"/>
          </w:divBdr>
        </w:div>
        <w:div w:id="1430615478">
          <w:marLeft w:val="0"/>
          <w:marRight w:val="0"/>
          <w:marTop w:val="0"/>
          <w:marBottom w:val="0"/>
          <w:divBdr>
            <w:top w:val="none" w:sz="0" w:space="0" w:color="auto"/>
            <w:left w:val="none" w:sz="0" w:space="0" w:color="auto"/>
            <w:bottom w:val="none" w:sz="0" w:space="0" w:color="auto"/>
            <w:right w:val="none" w:sz="0" w:space="0" w:color="auto"/>
          </w:divBdr>
        </w:div>
        <w:div w:id="2054958197">
          <w:marLeft w:val="0"/>
          <w:marRight w:val="0"/>
          <w:marTop w:val="0"/>
          <w:marBottom w:val="0"/>
          <w:divBdr>
            <w:top w:val="none" w:sz="0" w:space="0" w:color="auto"/>
            <w:left w:val="none" w:sz="0" w:space="0" w:color="auto"/>
            <w:bottom w:val="none" w:sz="0" w:space="0" w:color="auto"/>
            <w:right w:val="none" w:sz="0" w:space="0" w:color="auto"/>
          </w:divBdr>
        </w:div>
        <w:div w:id="537007899">
          <w:marLeft w:val="0"/>
          <w:marRight w:val="0"/>
          <w:marTop w:val="0"/>
          <w:marBottom w:val="0"/>
          <w:divBdr>
            <w:top w:val="none" w:sz="0" w:space="0" w:color="auto"/>
            <w:left w:val="none" w:sz="0" w:space="0" w:color="auto"/>
            <w:bottom w:val="none" w:sz="0" w:space="0" w:color="auto"/>
            <w:right w:val="none" w:sz="0" w:space="0" w:color="auto"/>
          </w:divBdr>
        </w:div>
        <w:div w:id="515074129">
          <w:marLeft w:val="0"/>
          <w:marRight w:val="0"/>
          <w:marTop w:val="0"/>
          <w:marBottom w:val="0"/>
          <w:divBdr>
            <w:top w:val="none" w:sz="0" w:space="0" w:color="auto"/>
            <w:left w:val="none" w:sz="0" w:space="0" w:color="auto"/>
            <w:bottom w:val="none" w:sz="0" w:space="0" w:color="auto"/>
            <w:right w:val="none" w:sz="0" w:space="0" w:color="auto"/>
          </w:divBdr>
          <w:divsChild>
            <w:div w:id="468474737">
              <w:marLeft w:val="-75"/>
              <w:marRight w:val="0"/>
              <w:marTop w:val="30"/>
              <w:marBottom w:val="30"/>
              <w:divBdr>
                <w:top w:val="none" w:sz="0" w:space="0" w:color="auto"/>
                <w:left w:val="none" w:sz="0" w:space="0" w:color="auto"/>
                <w:bottom w:val="none" w:sz="0" w:space="0" w:color="auto"/>
                <w:right w:val="none" w:sz="0" w:space="0" w:color="auto"/>
              </w:divBdr>
              <w:divsChild>
                <w:div w:id="1539276577">
                  <w:marLeft w:val="0"/>
                  <w:marRight w:val="0"/>
                  <w:marTop w:val="0"/>
                  <w:marBottom w:val="0"/>
                  <w:divBdr>
                    <w:top w:val="none" w:sz="0" w:space="0" w:color="auto"/>
                    <w:left w:val="none" w:sz="0" w:space="0" w:color="auto"/>
                    <w:bottom w:val="none" w:sz="0" w:space="0" w:color="auto"/>
                    <w:right w:val="none" w:sz="0" w:space="0" w:color="auto"/>
                  </w:divBdr>
                  <w:divsChild>
                    <w:div w:id="1990622536">
                      <w:marLeft w:val="0"/>
                      <w:marRight w:val="0"/>
                      <w:marTop w:val="0"/>
                      <w:marBottom w:val="0"/>
                      <w:divBdr>
                        <w:top w:val="none" w:sz="0" w:space="0" w:color="auto"/>
                        <w:left w:val="none" w:sz="0" w:space="0" w:color="auto"/>
                        <w:bottom w:val="none" w:sz="0" w:space="0" w:color="auto"/>
                        <w:right w:val="none" w:sz="0" w:space="0" w:color="auto"/>
                      </w:divBdr>
                    </w:div>
                  </w:divsChild>
                </w:div>
                <w:div w:id="1904294259">
                  <w:marLeft w:val="0"/>
                  <w:marRight w:val="0"/>
                  <w:marTop w:val="0"/>
                  <w:marBottom w:val="0"/>
                  <w:divBdr>
                    <w:top w:val="none" w:sz="0" w:space="0" w:color="auto"/>
                    <w:left w:val="none" w:sz="0" w:space="0" w:color="auto"/>
                    <w:bottom w:val="none" w:sz="0" w:space="0" w:color="auto"/>
                    <w:right w:val="none" w:sz="0" w:space="0" w:color="auto"/>
                  </w:divBdr>
                  <w:divsChild>
                    <w:div w:id="1061905995">
                      <w:marLeft w:val="0"/>
                      <w:marRight w:val="0"/>
                      <w:marTop w:val="0"/>
                      <w:marBottom w:val="0"/>
                      <w:divBdr>
                        <w:top w:val="none" w:sz="0" w:space="0" w:color="auto"/>
                        <w:left w:val="none" w:sz="0" w:space="0" w:color="auto"/>
                        <w:bottom w:val="none" w:sz="0" w:space="0" w:color="auto"/>
                        <w:right w:val="none" w:sz="0" w:space="0" w:color="auto"/>
                      </w:divBdr>
                    </w:div>
                  </w:divsChild>
                </w:div>
                <w:div w:id="1906333089">
                  <w:marLeft w:val="0"/>
                  <w:marRight w:val="0"/>
                  <w:marTop w:val="0"/>
                  <w:marBottom w:val="0"/>
                  <w:divBdr>
                    <w:top w:val="none" w:sz="0" w:space="0" w:color="auto"/>
                    <w:left w:val="none" w:sz="0" w:space="0" w:color="auto"/>
                    <w:bottom w:val="none" w:sz="0" w:space="0" w:color="auto"/>
                    <w:right w:val="none" w:sz="0" w:space="0" w:color="auto"/>
                  </w:divBdr>
                  <w:divsChild>
                    <w:div w:id="284509165">
                      <w:marLeft w:val="0"/>
                      <w:marRight w:val="0"/>
                      <w:marTop w:val="0"/>
                      <w:marBottom w:val="0"/>
                      <w:divBdr>
                        <w:top w:val="none" w:sz="0" w:space="0" w:color="auto"/>
                        <w:left w:val="none" w:sz="0" w:space="0" w:color="auto"/>
                        <w:bottom w:val="none" w:sz="0" w:space="0" w:color="auto"/>
                        <w:right w:val="none" w:sz="0" w:space="0" w:color="auto"/>
                      </w:divBdr>
                    </w:div>
                    <w:div w:id="1729305297">
                      <w:marLeft w:val="0"/>
                      <w:marRight w:val="0"/>
                      <w:marTop w:val="0"/>
                      <w:marBottom w:val="0"/>
                      <w:divBdr>
                        <w:top w:val="none" w:sz="0" w:space="0" w:color="auto"/>
                        <w:left w:val="none" w:sz="0" w:space="0" w:color="auto"/>
                        <w:bottom w:val="none" w:sz="0" w:space="0" w:color="auto"/>
                        <w:right w:val="none" w:sz="0" w:space="0" w:color="auto"/>
                      </w:divBdr>
                    </w:div>
                    <w:div w:id="1616280811">
                      <w:marLeft w:val="0"/>
                      <w:marRight w:val="0"/>
                      <w:marTop w:val="0"/>
                      <w:marBottom w:val="0"/>
                      <w:divBdr>
                        <w:top w:val="none" w:sz="0" w:space="0" w:color="auto"/>
                        <w:left w:val="none" w:sz="0" w:space="0" w:color="auto"/>
                        <w:bottom w:val="none" w:sz="0" w:space="0" w:color="auto"/>
                        <w:right w:val="none" w:sz="0" w:space="0" w:color="auto"/>
                      </w:divBdr>
                    </w:div>
                    <w:div w:id="2123762435">
                      <w:marLeft w:val="0"/>
                      <w:marRight w:val="0"/>
                      <w:marTop w:val="0"/>
                      <w:marBottom w:val="0"/>
                      <w:divBdr>
                        <w:top w:val="none" w:sz="0" w:space="0" w:color="auto"/>
                        <w:left w:val="none" w:sz="0" w:space="0" w:color="auto"/>
                        <w:bottom w:val="none" w:sz="0" w:space="0" w:color="auto"/>
                        <w:right w:val="none" w:sz="0" w:space="0" w:color="auto"/>
                      </w:divBdr>
                    </w:div>
                    <w:div w:id="2131123193">
                      <w:marLeft w:val="0"/>
                      <w:marRight w:val="0"/>
                      <w:marTop w:val="0"/>
                      <w:marBottom w:val="0"/>
                      <w:divBdr>
                        <w:top w:val="none" w:sz="0" w:space="0" w:color="auto"/>
                        <w:left w:val="none" w:sz="0" w:space="0" w:color="auto"/>
                        <w:bottom w:val="none" w:sz="0" w:space="0" w:color="auto"/>
                        <w:right w:val="none" w:sz="0" w:space="0" w:color="auto"/>
                      </w:divBdr>
                    </w:div>
                    <w:div w:id="1960066859">
                      <w:marLeft w:val="0"/>
                      <w:marRight w:val="0"/>
                      <w:marTop w:val="0"/>
                      <w:marBottom w:val="0"/>
                      <w:divBdr>
                        <w:top w:val="none" w:sz="0" w:space="0" w:color="auto"/>
                        <w:left w:val="none" w:sz="0" w:space="0" w:color="auto"/>
                        <w:bottom w:val="none" w:sz="0" w:space="0" w:color="auto"/>
                        <w:right w:val="none" w:sz="0" w:space="0" w:color="auto"/>
                      </w:divBdr>
                    </w:div>
                  </w:divsChild>
                </w:div>
                <w:div w:id="1262835537">
                  <w:marLeft w:val="0"/>
                  <w:marRight w:val="0"/>
                  <w:marTop w:val="0"/>
                  <w:marBottom w:val="0"/>
                  <w:divBdr>
                    <w:top w:val="none" w:sz="0" w:space="0" w:color="auto"/>
                    <w:left w:val="none" w:sz="0" w:space="0" w:color="auto"/>
                    <w:bottom w:val="none" w:sz="0" w:space="0" w:color="auto"/>
                    <w:right w:val="none" w:sz="0" w:space="0" w:color="auto"/>
                  </w:divBdr>
                  <w:divsChild>
                    <w:div w:id="672030475">
                      <w:marLeft w:val="0"/>
                      <w:marRight w:val="0"/>
                      <w:marTop w:val="0"/>
                      <w:marBottom w:val="0"/>
                      <w:divBdr>
                        <w:top w:val="none" w:sz="0" w:space="0" w:color="auto"/>
                        <w:left w:val="none" w:sz="0" w:space="0" w:color="auto"/>
                        <w:bottom w:val="none" w:sz="0" w:space="0" w:color="auto"/>
                        <w:right w:val="none" w:sz="0" w:space="0" w:color="auto"/>
                      </w:divBdr>
                    </w:div>
                    <w:div w:id="1339960834">
                      <w:marLeft w:val="0"/>
                      <w:marRight w:val="0"/>
                      <w:marTop w:val="0"/>
                      <w:marBottom w:val="0"/>
                      <w:divBdr>
                        <w:top w:val="none" w:sz="0" w:space="0" w:color="auto"/>
                        <w:left w:val="none" w:sz="0" w:space="0" w:color="auto"/>
                        <w:bottom w:val="none" w:sz="0" w:space="0" w:color="auto"/>
                        <w:right w:val="none" w:sz="0" w:space="0" w:color="auto"/>
                      </w:divBdr>
                    </w:div>
                    <w:div w:id="353114515">
                      <w:marLeft w:val="0"/>
                      <w:marRight w:val="0"/>
                      <w:marTop w:val="0"/>
                      <w:marBottom w:val="0"/>
                      <w:divBdr>
                        <w:top w:val="none" w:sz="0" w:space="0" w:color="auto"/>
                        <w:left w:val="none" w:sz="0" w:space="0" w:color="auto"/>
                        <w:bottom w:val="none" w:sz="0" w:space="0" w:color="auto"/>
                        <w:right w:val="none" w:sz="0" w:space="0" w:color="auto"/>
                      </w:divBdr>
                    </w:div>
                    <w:div w:id="570047529">
                      <w:marLeft w:val="0"/>
                      <w:marRight w:val="0"/>
                      <w:marTop w:val="0"/>
                      <w:marBottom w:val="0"/>
                      <w:divBdr>
                        <w:top w:val="none" w:sz="0" w:space="0" w:color="auto"/>
                        <w:left w:val="none" w:sz="0" w:space="0" w:color="auto"/>
                        <w:bottom w:val="none" w:sz="0" w:space="0" w:color="auto"/>
                        <w:right w:val="none" w:sz="0" w:space="0" w:color="auto"/>
                      </w:divBdr>
                    </w:div>
                    <w:div w:id="1023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34381">
          <w:marLeft w:val="0"/>
          <w:marRight w:val="0"/>
          <w:marTop w:val="0"/>
          <w:marBottom w:val="0"/>
          <w:divBdr>
            <w:top w:val="none" w:sz="0" w:space="0" w:color="auto"/>
            <w:left w:val="none" w:sz="0" w:space="0" w:color="auto"/>
            <w:bottom w:val="none" w:sz="0" w:space="0" w:color="auto"/>
            <w:right w:val="none" w:sz="0" w:space="0" w:color="auto"/>
          </w:divBdr>
          <w:divsChild>
            <w:div w:id="12807018">
              <w:marLeft w:val="0"/>
              <w:marRight w:val="0"/>
              <w:marTop w:val="0"/>
              <w:marBottom w:val="0"/>
              <w:divBdr>
                <w:top w:val="none" w:sz="0" w:space="0" w:color="auto"/>
                <w:left w:val="none" w:sz="0" w:space="0" w:color="auto"/>
                <w:bottom w:val="none" w:sz="0" w:space="0" w:color="auto"/>
                <w:right w:val="none" w:sz="0" w:space="0" w:color="auto"/>
              </w:divBdr>
            </w:div>
            <w:div w:id="1246916926">
              <w:marLeft w:val="0"/>
              <w:marRight w:val="0"/>
              <w:marTop w:val="0"/>
              <w:marBottom w:val="0"/>
              <w:divBdr>
                <w:top w:val="none" w:sz="0" w:space="0" w:color="auto"/>
                <w:left w:val="none" w:sz="0" w:space="0" w:color="auto"/>
                <w:bottom w:val="none" w:sz="0" w:space="0" w:color="auto"/>
                <w:right w:val="none" w:sz="0" w:space="0" w:color="auto"/>
              </w:divBdr>
            </w:div>
            <w:div w:id="2142919343">
              <w:marLeft w:val="0"/>
              <w:marRight w:val="0"/>
              <w:marTop w:val="0"/>
              <w:marBottom w:val="0"/>
              <w:divBdr>
                <w:top w:val="none" w:sz="0" w:space="0" w:color="auto"/>
                <w:left w:val="none" w:sz="0" w:space="0" w:color="auto"/>
                <w:bottom w:val="none" w:sz="0" w:space="0" w:color="auto"/>
                <w:right w:val="none" w:sz="0" w:space="0" w:color="auto"/>
              </w:divBdr>
            </w:div>
            <w:div w:id="313485974">
              <w:marLeft w:val="0"/>
              <w:marRight w:val="0"/>
              <w:marTop w:val="0"/>
              <w:marBottom w:val="0"/>
              <w:divBdr>
                <w:top w:val="none" w:sz="0" w:space="0" w:color="auto"/>
                <w:left w:val="none" w:sz="0" w:space="0" w:color="auto"/>
                <w:bottom w:val="none" w:sz="0" w:space="0" w:color="auto"/>
                <w:right w:val="none" w:sz="0" w:space="0" w:color="auto"/>
              </w:divBdr>
            </w:div>
            <w:div w:id="669872288">
              <w:marLeft w:val="0"/>
              <w:marRight w:val="0"/>
              <w:marTop w:val="0"/>
              <w:marBottom w:val="0"/>
              <w:divBdr>
                <w:top w:val="none" w:sz="0" w:space="0" w:color="auto"/>
                <w:left w:val="none" w:sz="0" w:space="0" w:color="auto"/>
                <w:bottom w:val="none" w:sz="0" w:space="0" w:color="auto"/>
                <w:right w:val="none" w:sz="0" w:space="0" w:color="auto"/>
              </w:divBdr>
            </w:div>
            <w:div w:id="1150098436">
              <w:marLeft w:val="0"/>
              <w:marRight w:val="0"/>
              <w:marTop w:val="0"/>
              <w:marBottom w:val="0"/>
              <w:divBdr>
                <w:top w:val="none" w:sz="0" w:space="0" w:color="auto"/>
                <w:left w:val="none" w:sz="0" w:space="0" w:color="auto"/>
                <w:bottom w:val="none" w:sz="0" w:space="0" w:color="auto"/>
                <w:right w:val="none" w:sz="0" w:space="0" w:color="auto"/>
              </w:divBdr>
            </w:div>
            <w:div w:id="1827745928">
              <w:marLeft w:val="0"/>
              <w:marRight w:val="0"/>
              <w:marTop w:val="0"/>
              <w:marBottom w:val="0"/>
              <w:divBdr>
                <w:top w:val="none" w:sz="0" w:space="0" w:color="auto"/>
                <w:left w:val="none" w:sz="0" w:space="0" w:color="auto"/>
                <w:bottom w:val="none" w:sz="0" w:space="0" w:color="auto"/>
                <w:right w:val="none" w:sz="0" w:space="0" w:color="auto"/>
              </w:divBdr>
            </w:div>
            <w:div w:id="1800563932">
              <w:marLeft w:val="0"/>
              <w:marRight w:val="0"/>
              <w:marTop w:val="0"/>
              <w:marBottom w:val="0"/>
              <w:divBdr>
                <w:top w:val="none" w:sz="0" w:space="0" w:color="auto"/>
                <w:left w:val="none" w:sz="0" w:space="0" w:color="auto"/>
                <w:bottom w:val="none" w:sz="0" w:space="0" w:color="auto"/>
                <w:right w:val="none" w:sz="0" w:space="0" w:color="auto"/>
              </w:divBdr>
            </w:div>
            <w:div w:id="1901480170">
              <w:marLeft w:val="0"/>
              <w:marRight w:val="0"/>
              <w:marTop w:val="0"/>
              <w:marBottom w:val="0"/>
              <w:divBdr>
                <w:top w:val="none" w:sz="0" w:space="0" w:color="auto"/>
                <w:left w:val="none" w:sz="0" w:space="0" w:color="auto"/>
                <w:bottom w:val="none" w:sz="0" w:space="0" w:color="auto"/>
                <w:right w:val="none" w:sz="0" w:space="0" w:color="auto"/>
              </w:divBdr>
            </w:div>
            <w:div w:id="1661956754">
              <w:marLeft w:val="0"/>
              <w:marRight w:val="0"/>
              <w:marTop w:val="0"/>
              <w:marBottom w:val="0"/>
              <w:divBdr>
                <w:top w:val="none" w:sz="0" w:space="0" w:color="auto"/>
                <w:left w:val="none" w:sz="0" w:space="0" w:color="auto"/>
                <w:bottom w:val="none" w:sz="0" w:space="0" w:color="auto"/>
                <w:right w:val="none" w:sz="0" w:space="0" w:color="auto"/>
              </w:divBdr>
            </w:div>
            <w:div w:id="535583184">
              <w:marLeft w:val="0"/>
              <w:marRight w:val="0"/>
              <w:marTop w:val="0"/>
              <w:marBottom w:val="0"/>
              <w:divBdr>
                <w:top w:val="none" w:sz="0" w:space="0" w:color="auto"/>
                <w:left w:val="none" w:sz="0" w:space="0" w:color="auto"/>
                <w:bottom w:val="none" w:sz="0" w:space="0" w:color="auto"/>
                <w:right w:val="none" w:sz="0" w:space="0" w:color="auto"/>
              </w:divBdr>
            </w:div>
            <w:div w:id="422146459">
              <w:marLeft w:val="0"/>
              <w:marRight w:val="0"/>
              <w:marTop w:val="0"/>
              <w:marBottom w:val="0"/>
              <w:divBdr>
                <w:top w:val="none" w:sz="0" w:space="0" w:color="auto"/>
                <w:left w:val="none" w:sz="0" w:space="0" w:color="auto"/>
                <w:bottom w:val="none" w:sz="0" w:space="0" w:color="auto"/>
                <w:right w:val="none" w:sz="0" w:space="0" w:color="auto"/>
              </w:divBdr>
            </w:div>
            <w:div w:id="580798243">
              <w:marLeft w:val="0"/>
              <w:marRight w:val="0"/>
              <w:marTop w:val="0"/>
              <w:marBottom w:val="0"/>
              <w:divBdr>
                <w:top w:val="none" w:sz="0" w:space="0" w:color="auto"/>
                <w:left w:val="none" w:sz="0" w:space="0" w:color="auto"/>
                <w:bottom w:val="none" w:sz="0" w:space="0" w:color="auto"/>
                <w:right w:val="none" w:sz="0" w:space="0" w:color="auto"/>
              </w:divBdr>
            </w:div>
            <w:div w:id="463306355">
              <w:marLeft w:val="0"/>
              <w:marRight w:val="0"/>
              <w:marTop w:val="0"/>
              <w:marBottom w:val="0"/>
              <w:divBdr>
                <w:top w:val="none" w:sz="0" w:space="0" w:color="auto"/>
                <w:left w:val="none" w:sz="0" w:space="0" w:color="auto"/>
                <w:bottom w:val="none" w:sz="0" w:space="0" w:color="auto"/>
                <w:right w:val="none" w:sz="0" w:space="0" w:color="auto"/>
              </w:divBdr>
            </w:div>
          </w:divsChild>
        </w:div>
        <w:div w:id="120803164">
          <w:marLeft w:val="0"/>
          <w:marRight w:val="0"/>
          <w:marTop w:val="0"/>
          <w:marBottom w:val="0"/>
          <w:divBdr>
            <w:top w:val="none" w:sz="0" w:space="0" w:color="auto"/>
            <w:left w:val="none" w:sz="0" w:space="0" w:color="auto"/>
            <w:bottom w:val="none" w:sz="0" w:space="0" w:color="auto"/>
            <w:right w:val="none" w:sz="0" w:space="0" w:color="auto"/>
          </w:divBdr>
          <w:divsChild>
            <w:div w:id="85852420">
              <w:marLeft w:val="0"/>
              <w:marRight w:val="0"/>
              <w:marTop w:val="0"/>
              <w:marBottom w:val="0"/>
              <w:divBdr>
                <w:top w:val="none" w:sz="0" w:space="0" w:color="auto"/>
                <w:left w:val="none" w:sz="0" w:space="0" w:color="auto"/>
                <w:bottom w:val="none" w:sz="0" w:space="0" w:color="auto"/>
                <w:right w:val="none" w:sz="0" w:space="0" w:color="auto"/>
              </w:divBdr>
            </w:div>
            <w:div w:id="66726837">
              <w:marLeft w:val="0"/>
              <w:marRight w:val="0"/>
              <w:marTop w:val="0"/>
              <w:marBottom w:val="0"/>
              <w:divBdr>
                <w:top w:val="none" w:sz="0" w:space="0" w:color="auto"/>
                <w:left w:val="none" w:sz="0" w:space="0" w:color="auto"/>
                <w:bottom w:val="none" w:sz="0" w:space="0" w:color="auto"/>
                <w:right w:val="none" w:sz="0" w:space="0" w:color="auto"/>
              </w:divBdr>
            </w:div>
            <w:div w:id="1655984717">
              <w:marLeft w:val="0"/>
              <w:marRight w:val="0"/>
              <w:marTop w:val="0"/>
              <w:marBottom w:val="0"/>
              <w:divBdr>
                <w:top w:val="none" w:sz="0" w:space="0" w:color="auto"/>
                <w:left w:val="none" w:sz="0" w:space="0" w:color="auto"/>
                <w:bottom w:val="none" w:sz="0" w:space="0" w:color="auto"/>
                <w:right w:val="none" w:sz="0" w:space="0" w:color="auto"/>
              </w:divBdr>
            </w:div>
            <w:div w:id="1663116194">
              <w:marLeft w:val="0"/>
              <w:marRight w:val="0"/>
              <w:marTop w:val="0"/>
              <w:marBottom w:val="0"/>
              <w:divBdr>
                <w:top w:val="none" w:sz="0" w:space="0" w:color="auto"/>
                <w:left w:val="none" w:sz="0" w:space="0" w:color="auto"/>
                <w:bottom w:val="none" w:sz="0" w:space="0" w:color="auto"/>
                <w:right w:val="none" w:sz="0" w:space="0" w:color="auto"/>
              </w:divBdr>
            </w:div>
            <w:div w:id="399837728">
              <w:marLeft w:val="0"/>
              <w:marRight w:val="0"/>
              <w:marTop w:val="0"/>
              <w:marBottom w:val="0"/>
              <w:divBdr>
                <w:top w:val="none" w:sz="0" w:space="0" w:color="auto"/>
                <w:left w:val="none" w:sz="0" w:space="0" w:color="auto"/>
                <w:bottom w:val="none" w:sz="0" w:space="0" w:color="auto"/>
                <w:right w:val="none" w:sz="0" w:space="0" w:color="auto"/>
              </w:divBdr>
            </w:div>
            <w:div w:id="583077138">
              <w:marLeft w:val="0"/>
              <w:marRight w:val="0"/>
              <w:marTop w:val="0"/>
              <w:marBottom w:val="0"/>
              <w:divBdr>
                <w:top w:val="none" w:sz="0" w:space="0" w:color="auto"/>
                <w:left w:val="none" w:sz="0" w:space="0" w:color="auto"/>
                <w:bottom w:val="none" w:sz="0" w:space="0" w:color="auto"/>
                <w:right w:val="none" w:sz="0" w:space="0" w:color="auto"/>
              </w:divBdr>
            </w:div>
            <w:div w:id="148525731">
              <w:marLeft w:val="0"/>
              <w:marRight w:val="0"/>
              <w:marTop w:val="0"/>
              <w:marBottom w:val="0"/>
              <w:divBdr>
                <w:top w:val="none" w:sz="0" w:space="0" w:color="auto"/>
                <w:left w:val="none" w:sz="0" w:space="0" w:color="auto"/>
                <w:bottom w:val="none" w:sz="0" w:space="0" w:color="auto"/>
                <w:right w:val="none" w:sz="0" w:space="0" w:color="auto"/>
              </w:divBdr>
            </w:div>
            <w:div w:id="1621062657">
              <w:marLeft w:val="0"/>
              <w:marRight w:val="0"/>
              <w:marTop w:val="0"/>
              <w:marBottom w:val="0"/>
              <w:divBdr>
                <w:top w:val="none" w:sz="0" w:space="0" w:color="auto"/>
                <w:left w:val="none" w:sz="0" w:space="0" w:color="auto"/>
                <w:bottom w:val="none" w:sz="0" w:space="0" w:color="auto"/>
                <w:right w:val="none" w:sz="0" w:space="0" w:color="auto"/>
              </w:divBdr>
            </w:div>
            <w:div w:id="1963152772">
              <w:marLeft w:val="0"/>
              <w:marRight w:val="0"/>
              <w:marTop w:val="0"/>
              <w:marBottom w:val="0"/>
              <w:divBdr>
                <w:top w:val="none" w:sz="0" w:space="0" w:color="auto"/>
                <w:left w:val="none" w:sz="0" w:space="0" w:color="auto"/>
                <w:bottom w:val="none" w:sz="0" w:space="0" w:color="auto"/>
                <w:right w:val="none" w:sz="0" w:space="0" w:color="auto"/>
              </w:divBdr>
            </w:div>
            <w:div w:id="614947870">
              <w:marLeft w:val="0"/>
              <w:marRight w:val="0"/>
              <w:marTop w:val="0"/>
              <w:marBottom w:val="0"/>
              <w:divBdr>
                <w:top w:val="none" w:sz="0" w:space="0" w:color="auto"/>
                <w:left w:val="none" w:sz="0" w:space="0" w:color="auto"/>
                <w:bottom w:val="none" w:sz="0" w:space="0" w:color="auto"/>
                <w:right w:val="none" w:sz="0" w:space="0" w:color="auto"/>
              </w:divBdr>
            </w:div>
            <w:div w:id="500893931">
              <w:marLeft w:val="0"/>
              <w:marRight w:val="0"/>
              <w:marTop w:val="0"/>
              <w:marBottom w:val="0"/>
              <w:divBdr>
                <w:top w:val="none" w:sz="0" w:space="0" w:color="auto"/>
                <w:left w:val="none" w:sz="0" w:space="0" w:color="auto"/>
                <w:bottom w:val="none" w:sz="0" w:space="0" w:color="auto"/>
                <w:right w:val="none" w:sz="0" w:space="0" w:color="auto"/>
              </w:divBdr>
            </w:div>
            <w:div w:id="837187736">
              <w:marLeft w:val="0"/>
              <w:marRight w:val="0"/>
              <w:marTop w:val="0"/>
              <w:marBottom w:val="0"/>
              <w:divBdr>
                <w:top w:val="none" w:sz="0" w:space="0" w:color="auto"/>
                <w:left w:val="none" w:sz="0" w:space="0" w:color="auto"/>
                <w:bottom w:val="none" w:sz="0" w:space="0" w:color="auto"/>
                <w:right w:val="none" w:sz="0" w:space="0" w:color="auto"/>
              </w:divBdr>
            </w:div>
            <w:div w:id="216207843">
              <w:marLeft w:val="0"/>
              <w:marRight w:val="0"/>
              <w:marTop w:val="0"/>
              <w:marBottom w:val="0"/>
              <w:divBdr>
                <w:top w:val="none" w:sz="0" w:space="0" w:color="auto"/>
                <w:left w:val="none" w:sz="0" w:space="0" w:color="auto"/>
                <w:bottom w:val="none" w:sz="0" w:space="0" w:color="auto"/>
                <w:right w:val="none" w:sz="0" w:space="0" w:color="auto"/>
              </w:divBdr>
            </w:div>
            <w:div w:id="1372652580">
              <w:marLeft w:val="0"/>
              <w:marRight w:val="0"/>
              <w:marTop w:val="0"/>
              <w:marBottom w:val="0"/>
              <w:divBdr>
                <w:top w:val="none" w:sz="0" w:space="0" w:color="auto"/>
                <w:left w:val="none" w:sz="0" w:space="0" w:color="auto"/>
                <w:bottom w:val="none" w:sz="0" w:space="0" w:color="auto"/>
                <w:right w:val="none" w:sz="0" w:space="0" w:color="auto"/>
              </w:divBdr>
            </w:div>
            <w:div w:id="1732845246">
              <w:marLeft w:val="0"/>
              <w:marRight w:val="0"/>
              <w:marTop w:val="0"/>
              <w:marBottom w:val="0"/>
              <w:divBdr>
                <w:top w:val="none" w:sz="0" w:space="0" w:color="auto"/>
                <w:left w:val="none" w:sz="0" w:space="0" w:color="auto"/>
                <w:bottom w:val="none" w:sz="0" w:space="0" w:color="auto"/>
                <w:right w:val="none" w:sz="0" w:space="0" w:color="auto"/>
              </w:divBdr>
            </w:div>
            <w:div w:id="155189885">
              <w:marLeft w:val="0"/>
              <w:marRight w:val="0"/>
              <w:marTop w:val="0"/>
              <w:marBottom w:val="0"/>
              <w:divBdr>
                <w:top w:val="none" w:sz="0" w:space="0" w:color="auto"/>
                <w:left w:val="none" w:sz="0" w:space="0" w:color="auto"/>
                <w:bottom w:val="none" w:sz="0" w:space="0" w:color="auto"/>
                <w:right w:val="none" w:sz="0" w:space="0" w:color="auto"/>
              </w:divBdr>
            </w:div>
            <w:div w:id="1847554326">
              <w:marLeft w:val="0"/>
              <w:marRight w:val="0"/>
              <w:marTop w:val="0"/>
              <w:marBottom w:val="0"/>
              <w:divBdr>
                <w:top w:val="none" w:sz="0" w:space="0" w:color="auto"/>
                <w:left w:val="none" w:sz="0" w:space="0" w:color="auto"/>
                <w:bottom w:val="none" w:sz="0" w:space="0" w:color="auto"/>
                <w:right w:val="none" w:sz="0" w:space="0" w:color="auto"/>
              </w:divBdr>
            </w:div>
            <w:div w:id="1910387629">
              <w:marLeft w:val="0"/>
              <w:marRight w:val="0"/>
              <w:marTop w:val="0"/>
              <w:marBottom w:val="0"/>
              <w:divBdr>
                <w:top w:val="none" w:sz="0" w:space="0" w:color="auto"/>
                <w:left w:val="none" w:sz="0" w:space="0" w:color="auto"/>
                <w:bottom w:val="none" w:sz="0" w:space="0" w:color="auto"/>
                <w:right w:val="none" w:sz="0" w:space="0" w:color="auto"/>
              </w:divBdr>
            </w:div>
          </w:divsChild>
        </w:div>
        <w:div w:id="1876313446">
          <w:marLeft w:val="0"/>
          <w:marRight w:val="0"/>
          <w:marTop w:val="0"/>
          <w:marBottom w:val="0"/>
          <w:divBdr>
            <w:top w:val="none" w:sz="0" w:space="0" w:color="auto"/>
            <w:left w:val="none" w:sz="0" w:space="0" w:color="auto"/>
            <w:bottom w:val="none" w:sz="0" w:space="0" w:color="auto"/>
            <w:right w:val="none" w:sz="0" w:space="0" w:color="auto"/>
          </w:divBdr>
          <w:divsChild>
            <w:div w:id="766074324">
              <w:marLeft w:val="0"/>
              <w:marRight w:val="0"/>
              <w:marTop w:val="0"/>
              <w:marBottom w:val="0"/>
              <w:divBdr>
                <w:top w:val="none" w:sz="0" w:space="0" w:color="auto"/>
                <w:left w:val="none" w:sz="0" w:space="0" w:color="auto"/>
                <w:bottom w:val="none" w:sz="0" w:space="0" w:color="auto"/>
                <w:right w:val="none" w:sz="0" w:space="0" w:color="auto"/>
              </w:divBdr>
            </w:div>
            <w:div w:id="911544401">
              <w:marLeft w:val="0"/>
              <w:marRight w:val="0"/>
              <w:marTop w:val="0"/>
              <w:marBottom w:val="0"/>
              <w:divBdr>
                <w:top w:val="none" w:sz="0" w:space="0" w:color="auto"/>
                <w:left w:val="none" w:sz="0" w:space="0" w:color="auto"/>
                <w:bottom w:val="none" w:sz="0" w:space="0" w:color="auto"/>
                <w:right w:val="none" w:sz="0" w:space="0" w:color="auto"/>
              </w:divBdr>
            </w:div>
            <w:div w:id="46996848">
              <w:marLeft w:val="0"/>
              <w:marRight w:val="0"/>
              <w:marTop w:val="0"/>
              <w:marBottom w:val="0"/>
              <w:divBdr>
                <w:top w:val="none" w:sz="0" w:space="0" w:color="auto"/>
                <w:left w:val="none" w:sz="0" w:space="0" w:color="auto"/>
                <w:bottom w:val="none" w:sz="0" w:space="0" w:color="auto"/>
                <w:right w:val="none" w:sz="0" w:space="0" w:color="auto"/>
              </w:divBdr>
            </w:div>
            <w:div w:id="1436170544">
              <w:marLeft w:val="0"/>
              <w:marRight w:val="0"/>
              <w:marTop w:val="0"/>
              <w:marBottom w:val="0"/>
              <w:divBdr>
                <w:top w:val="none" w:sz="0" w:space="0" w:color="auto"/>
                <w:left w:val="none" w:sz="0" w:space="0" w:color="auto"/>
                <w:bottom w:val="none" w:sz="0" w:space="0" w:color="auto"/>
                <w:right w:val="none" w:sz="0" w:space="0" w:color="auto"/>
              </w:divBdr>
            </w:div>
            <w:div w:id="134220467">
              <w:marLeft w:val="0"/>
              <w:marRight w:val="0"/>
              <w:marTop w:val="0"/>
              <w:marBottom w:val="0"/>
              <w:divBdr>
                <w:top w:val="none" w:sz="0" w:space="0" w:color="auto"/>
                <w:left w:val="none" w:sz="0" w:space="0" w:color="auto"/>
                <w:bottom w:val="none" w:sz="0" w:space="0" w:color="auto"/>
                <w:right w:val="none" w:sz="0" w:space="0" w:color="auto"/>
              </w:divBdr>
            </w:div>
          </w:divsChild>
        </w:div>
        <w:div w:id="23219241">
          <w:marLeft w:val="0"/>
          <w:marRight w:val="0"/>
          <w:marTop w:val="0"/>
          <w:marBottom w:val="0"/>
          <w:divBdr>
            <w:top w:val="none" w:sz="0" w:space="0" w:color="auto"/>
            <w:left w:val="none" w:sz="0" w:space="0" w:color="auto"/>
            <w:bottom w:val="none" w:sz="0" w:space="0" w:color="auto"/>
            <w:right w:val="none" w:sz="0" w:space="0" w:color="auto"/>
          </w:divBdr>
          <w:divsChild>
            <w:div w:id="1259603681">
              <w:marLeft w:val="-75"/>
              <w:marRight w:val="0"/>
              <w:marTop w:val="30"/>
              <w:marBottom w:val="30"/>
              <w:divBdr>
                <w:top w:val="none" w:sz="0" w:space="0" w:color="auto"/>
                <w:left w:val="none" w:sz="0" w:space="0" w:color="auto"/>
                <w:bottom w:val="none" w:sz="0" w:space="0" w:color="auto"/>
                <w:right w:val="none" w:sz="0" w:space="0" w:color="auto"/>
              </w:divBdr>
              <w:divsChild>
                <w:div w:id="2024091456">
                  <w:marLeft w:val="0"/>
                  <w:marRight w:val="0"/>
                  <w:marTop w:val="0"/>
                  <w:marBottom w:val="0"/>
                  <w:divBdr>
                    <w:top w:val="none" w:sz="0" w:space="0" w:color="auto"/>
                    <w:left w:val="none" w:sz="0" w:space="0" w:color="auto"/>
                    <w:bottom w:val="none" w:sz="0" w:space="0" w:color="auto"/>
                    <w:right w:val="none" w:sz="0" w:space="0" w:color="auto"/>
                  </w:divBdr>
                  <w:divsChild>
                    <w:div w:id="1785465092">
                      <w:marLeft w:val="0"/>
                      <w:marRight w:val="0"/>
                      <w:marTop w:val="0"/>
                      <w:marBottom w:val="0"/>
                      <w:divBdr>
                        <w:top w:val="none" w:sz="0" w:space="0" w:color="auto"/>
                        <w:left w:val="none" w:sz="0" w:space="0" w:color="auto"/>
                        <w:bottom w:val="none" w:sz="0" w:space="0" w:color="auto"/>
                        <w:right w:val="none" w:sz="0" w:space="0" w:color="auto"/>
                      </w:divBdr>
                    </w:div>
                  </w:divsChild>
                </w:div>
                <w:div w:id="1530491794">
                  <w:marLeft w:val="0"/>
                  <w:marRight w:val="0"/>
                  <w:marTop w:val="0"/>
                  <w:marBottom w:val="0"/>
                  <w:divBdr>
                    <w:top w:val="none" w:sz="0" w:space="0" w:color="auto"/>
                    <w:left w:val="none" w:sz="0" w:space="0" w:color="auto"/>
                    <w:bottom w:val="none" w:sz="0" w:space="0" w:color="auto"/>
                    <w:right w:val="none" w:sz="0" w:space="0" w:color="auto"/>
                  </w:divBdr>
                  <w:divsChild>
                    <w:div w:id="905799256">
                      <w:marLeft w:val="0"/>
                      <w:marRight w:val="0"/>
                      <w:marTop w:val="0"/>
                      <w:marBottom w:val="0"/>
                      <w:divBdr>
                        <w:top w:val="none" w:sz="0" w:space="0" w:color="auto"/>
                        <w:left w:val="none" w:sz="0" w:space="0" w:color="auto"/>
                        <w:bottom w:val="none" w:sz="0" w:space="0" w:color="auto"/>
                        <w:right w:val="none" w:sz="0" w:space="0" w:color="auto"/>
                      </w:divBdr>
                    </w:div>
                  </w:divsChild>
                </w:div>
                <w:div w:id="36048821">
                  <w:marLeft w:val="0"/>
                  <w:marRight w:val="0"/>
                  <w:marTop w:val="0"/>
                  <w:marBottom w:val="0"/>
                  <w:divBdr>
                    <w:top w:val="none" w:sz="0" w:space="0" w:color="auto"/>
                    <w:left w:val="none" w:sz="0" w:space="0" w:color="auto"/>
                    <w:bottom w:val="none" w:sz="0" w:space="0" w:color="auto"/>
                    <w:right w:val="none" w:sz="0" w:space="0" w:color="auto"/>
                  </w:divBdr>
                  <w:divsChild>
                    <w:div w:id="1174147153">
                      <w:marLeft w:val="0"/>
                      <w:marRight w:val="0"/>
                      <w:marTop w:val="0"/>
                      <w:marBottom w:val="0"/>
                      <w:divBdr>
                        <w:top w:val="none" w:sz="0" w:space="0" w:color="auto"/>
                        <w:left w:val="none" w:sz="0" w:space="0" w:color="auto"/>
                        <w:bottom w:val="none" w:sz="0" w:space="0" w:color="auto"/>
                        <w:right w:val="none" w:sz="0" w:space="0" w:color="auto"/>
                      </w:divBdr>
                    </w:div>
                  </w:divsChild>
                </w:div>
                <w:div w:id="608270246">
                  <w:marLeft w:val="0"/>
                  <w:marRight w:val="0"/>
                  <w:marTop w:val="0"/>
                  <w:marBottom w:val="0"/>
                  <w:divBdr>
                    <w:top w:val="none" w:sz="0" w:space="0" w:color="auto"/>
                    <w:left w:val="none" w:sz="0" w:space="0" w:color="auto"/>
                    <w:bottom w:val="none" w:sz="0" w:space="0" w:color="auto"/>
                    <w:right w:val="none" w:sz="0" w:space="0" w:color="auto"/>
                  </w:divBdr>
                  <w:divsChild>
                    <w:div w:id="820466651">
                      <w:marLeft w:val="0"/>
                      <w:marRight w:val="0"/>
                      <w:marTop w:val="0"/>
                      <w:marBottom w:val="0"/>
                      <w:divBdr>
                        <w:top w:val="none" w:sz="0" w:space="0" w:color="auto"/>
                        <w:left w:val="none" w:sz="0" w:space="0" w:color="auto"/>
                        <w:bottom w:val="none" w:sz="0" w:space="0" w:color="auto"/>
                        <w:right w:val="none" w:sz="0" w:space="0" w:color="auto"/>
                      </w:divBdr>
                    </w:div>
                  </w:divsChild>
                </w:div>
                <w:div w:id="607279488">
                  <w:marLeft w:val="0"/>
                  <w:marRight w:val="0"/>
                  <w:marTop w:val="0"/>
                  <w:marBottom w:val="0"/>
                  <w:divBdr>
                    <w:top w:val="none" w:sz="0" w:space="0" w:color="auto"/>
                    <w:left w:val="none" w:sz="0" w:space="0" w:color="auto"/>
                    <w:bottom w:val="none" w:sz="0" w:space="0" w:color="auto"/>
                    <w:right w:val="none" w:sz="0" w:space="0" w:color="auto"/>
                  </w:divBdr>
                  <w:divsChild>
                    <w:div w:id="1492720236">
                      <w:marLeft w:val="0"/>
                      <w:marRight w:val="0"/>
                      <w:marTop w:val="0"/>
                      <w:marBottom w:val="0"/>
                      <w:divBdr>
                        <w:top w:val="none" w:sz="0" w:space="0" w:color="auto"/>
                        <w:left w:val="none" w:sz="0" w:space="0" w:color="auto"/>
                        <w:bottom w:val="none" w:sz="0" w:space="0" w:color="auto"/>
                        <w:right w:val="none" w:sz="0" w:space="0" w:color="auto"/>
                      </w:divBdr>
                    </w:div>
                  </w:divsChild>
                </w:div>
                <w:div w:id="948776056">
                  <w:marLeft w:val="0"/>
                  <w:marRight w:val="0"/>
                  <w:marTop w:val="0"/>
                  <w:marBottom w:val="0"/>
                  <w:divBdr>
                    <w:top w:val="none" w:sz="0" w:space="0" w:color="auto"/>
                    <w:left w:val="none" w:sz="0" w:space="0" w:color="auto"/>
                    <w:bottom w:val="none" w:sz="0" w:space="0" w:color="auto"/>
                    <w:right w:val="none" w:sz="0" w:space="0" w:color="auto"/>
                  </w:divBdr>
                  <w:divsChild>
                    <w:div w:id="485896424">
                      <w:marLeft w:val="0"/>
                      <w:marRight w:val="0"/>
                      <w:marTop w:val="0"/>
                      <w:marBottom w:val="0"/>
                      <w:divBdr>
                        <w:top w:val="none" w:sz="0" w:space="0" w:color="auto"/>
                        <w:left w:val="none" w:sz="0" w:space="0" w:color="auto"/>
                        <w:bottom w:val="none" w:sz="0" w:space="0" w:color="auto"/>
                        <w:right w:val="none" w:sz="0" w:space="0" w:color="auto"/>
                      </w:divBdr>
                    </w:div>
                  </w:divsChild>
                </w:div>
                <w:div w:id="1968007287">
                  <w:marLeft w:val="0"/>
                  <w:marRight w:val="0"/>
                  <w:marTop w:val="0"/>
                  <w:marBottom w:val="0"/>
                  <w:divBdr>
                    <w:top w:val="none" w:sz="0" w:space="0" w:color="auto"/>
                    <w:left w:val="none" w:sz="0" w:space="0" w:color="auto"/>
                    <w:bottom w:val="none" w:sz="0" w:space="0" w:color="auto"/>
                    <w:right w:val="none" w:sz="0" w:space="0" w:color="auto"/>
                  </w:divBdr>
                  <w:divsChild>
                    <w:div w:id="411926296">
                      <w:marLeft w:val="0"/>
                      <w:marRight w:val="0"/>
                      <w:marTop w:val="0"/>
                      <w:marBottom w:val="0"/>
                      <w:divBdr>
                        <w:top w:val="none" w:sz="0" w:space="0" w:color="auto"/>
                        <w:left w:val="none" w:sz="0" w:space="0" w:color="auto"/>
                        <w:bottom w:val="none" w:sz="0" w:space="0" w:color="auto"/>
                        <w:right w:val="none" w:sz="0" w:space="0" w:color="auto"/>
                      </w:divBdr>
                    </w:div>
                  </w:divsChild>
                </w:div>
                <w:div w:id="1199011102">
                  <w:marLeft w:val="0"/>
                  <w:marRight w:val="0"/>
                  <w:marTop w:val="0"/>
                  <w:marBottom w:val="0"/>
                  <w:divBdr>
                    <w:top w:val="none" w:sz="0" w:space="0" w:color="auto"/>
                    <w:left w:val="none" w:sz="0" w:space="0" w:color="auto"/>
                    <w:bottom w:val="none" w:sz="0" w:space="0" w:color="auto"/>
                    <w:right w:val="none" w:sz="0" w:space="0" w:color="auto"/>
                  </w:divBdr>
                  <w:divsChild>
                    <w:div w:id="1182167617">
                      <w:marLeft w:val="0"/>
                      <w:marRight w:val="0"/>
                      <w:marTop w:val="0"/>
                      <w:marBottom w:val="0"/>
                      <w:divBdr>
                        <w:top w:val="none" w:sz="0" w:space="0" w:color="auto"/>
                        <w:left w:val="none" w:sz="0" w:space="0" w:color="auto"/>
                        <w:bottom w:val="none" w:sz="0" w:space="0" w:color="auto"/>
                        <w:right w:val="none" w:sz="0" w:space="0" w:color="auto"/>
                      </w:divBdr>
                    </w:div>
                  </w:divsChild>
                </w:div>
                <w:div w:id="1018696178">
                  <w:marLeft w:val="0"/>
                  <w:marRight w:val="0"/>
                  <w:marTop w:val="0"/>
                  <w:marBottom w:val="0"/>
                  <w:divBdr>
                    <w:top w:val="none" w:sz="0" w:space="0" w:color="auto"/>
                    <w:left w:val="none" w:sz="0" w:space="0" w:color="auto"/>
                    <w:bottom w:val="none" w:sz="0" w:space="0" w:color="auto"/>
                    <w:right w:val="none" w:sz="0" w:space="0" w:color="auto"/>
                  </w:divBdr>
                  <w:divsChild>
                    <w:div w:id="460415705">
                      <w:marLeft w:val="0"/>
                      <w:marRight w:val="0"/>
                      <w:marTop w:val="0"/>
                      <w:marBottom w:val="0"/>
                      <w:divBdr>
                        <w:top w:val="none" w:sz="0" w:space="0" w:color="auto"/>
                        <w:left w:val="none" w:sz="0" w:space="0" w:color="auto"/>
                        <w:bottom w:val="none" w:sz="0" w:space="0" w:color="auto"/>
                        <w:right w:val="none" w:sz="0" w:space="0" w:color="auto"/>
                      </w:divBdr>
                    </w:div>
                  </w:divsChild>
                </w:div>
                <w:div w:id="1816217330">
                  <w:marLeft w:val="0"/>
                  <w:marRight w:val="0"/>
                  <w:marTop w:val="0"/>
                  <w:marBottom w:val="0"/>
                  <w:divBdr>
                    <w:top w:val="none" w:sz="0" w:space="0" w:color="auto"/>
                    <w:left w:val="none" w:sz="0" w:space="0" w:color="auto"/>
                    <w:bottom w:val="none" w:sz="0" w:space="0" w:color="auto"/>
                    <w:right w:val="none" w:sz="0" w:space="0" w:color="auto"/>
                  </w:divBdr>
                  <w:divsChild>
                    <w:div w:id="2079938816">
                      <w:marLeft w:val="0"/>
                      <w:marRight w:val="0"/>
                      <w:marTop w:val="0"/>
                      <w:marBottom w:val="0"/>
                      <w:divBdr>
                        <w:top w:val="none" w:sz="0" w:space="0" w:color="auto"/>
                        <w:left w:val="none" w:sz="0" w:space="0" w:color="auto"/>
                        <w:bottom w:val="none" w:sz="0" w:space="0" w:color="auto"/>
                        <w:right w:val="none" w:sz="0" w:space="0" w:color="auto"/>
                      </w:divBdr>
                    </w:div>
                  </w:divsChild>
                </w:div>
                <w:div w:id="1154101156">
                  <w:marLeft w:val="0"/>
                  <w:marRight w:val="0"/>
                  <w:marTop w:val="0"/>
                  <w:marBottom w:val="0"/>
                  <w:divBdr>
                    <w:top w:val="none" w:sz="0" w:space="0" w:color="auto"/>
                    <w:left w:val="none" w:sz="0" w:space="0" w:color="auto"/>
                    <w:bottom w:val="none" w:sz="0" w:space="0" w:color="auto"/>
                    <w:right w:val="none" w:sz="0" w:space="0" w:color="auto"/>
                  </w:divBdr>
                  <w:divsChild>
                    <w:div w:id="1624648892">
                      <w:marLeft w:val="0"/>
                      <w:marRight w:val="0"/>
                      <w:marTop w:val="0"/>
                      <w:marBottom w:val="0"/>
                      <w:divBdr>
                        <w:top w:val="none" w:sz="0" w:space="0" w:color="auto"/>
                        <w:left w:val="none" w:sz="0" w:space="0" w:color="auto"/>
                        <w:bottom w:val="none" w:sz="0" w:space="0" w:color="auto"/>
                        <w:right w:val="none" w:sz="0" w:space="0" w:color="auto"/>
                      </w:divBdr>
                    </w:div>
                  </w:divsChild>
                </w:div>
                <w:div w:id="2027632779">
                  <w:marLeft w:val="0"/>
                  <w:marRight w:val="0"/>
                  <w:marTop w:val="0"/>
                  <w:marBottom w:val="0"/>
                  <w:divBdr>
                    <w:top w:val="none" w:sz="0" w:space="0" w:color="auto"/>
                    <w:left w:val="none" w:sz="0" w:space="0" w:color="auto"/>
                    <w:bottom w:val="none" w:sz="0" w:space="0" w:color="auto"/>
                    <w:right w:val="none" w:sz="0" w:space="0" w:color="auto"/>
                  </w:divBdr>
                  <w:divsChild>
                    <w:div w:id="1259677245">
                      <w:marLeft w:val="0"/>
                      <w:marRight w:val="0"/>
                      <w:marTop w:val="0"/>
                      <w:marBottom w:val="0"/>
                      <w:divBdr>
                        <w:top w:val="none" w:sz="0" w:space="0" w:color="auto"/>
                        <w:left w:val="none" w:sz="0" w:space="0" w:color="auto"/>
                        <w:bottom w:val="none" w:sz="0" w:space="0" w:color="auto"/>
                        <w:right w:val="none" w:sz="0" w:space="0" w:color="auto"/>
                      </w:divBdr>
                    </w:div>
                  </w:divsChild>
                </w:div>
                <w:div w:id="863981295">
                  <w:marLeft w:val="0"/>
                  <w:marRight w:val="0"/>
                  <w:marTop w:val="0"/>
                  <w:marBottom w:val="0"/>
                  <w:divBdr>
                    <w:top w:val="none" w:sz="0" w:space="0" w:color="auto"/>
                    <w:left w:val="none" w:sz="0" w:space="0" w:color="auto"/>
                    <w:bottom w:val="none" w:sz="0" w:space="0" w:color="auto"/>
                    <w:right w:val="none" w:sz="0" w:space="0" w:color="auto"/>
                  </w:divBdr>
                  <w:divsChild>
                    <w:div w:id="999503026">
                      <w:marLeft w:val="0"/>
                      <w:marRight w:val="0"/>
                      <w:marTop w:val="0"/>
                      <w:marBottom w:val="0"/>
                      <w:divBdr>
                        <w:top w:val="none" w:sz="0" w:space="0" w:color="auto"/>
                        <w:left w:val="none" w:sz="0" w:space="0" w:color="auto"/>
                        <w:bottom w:val="none" w:sz="0" w:space="0" w:color="auto"/>
                        <w:right w:val="none" w:sz="0" w:space="0" w:color="auto"/>
                      </w:divBdr>
                    </w:div>
                  </w:divsChild>
                </w:div>
                <w:div w:id="1715077304">
                  <w:marLeft w:val="0"/>
                  <w:marRight w:val="0"/>
                  <w:marTop w:val="0"/>
                  <w:marBottom w:val="0"/>
                  <w:divBdr>
                    <w:top w:val="none" w:sz="0" w:space="0" w:color="auto"/>
                    <w:left w:val="none" w:sz="0" w:space="0" w:color="auto"/>
                    <w:bottom w:val="none" w:sz="0" w:space="0" w:color="auto"/>
                    <w:right w:val="none" w:sz="0" w:space="0" w:color="auto"/>
                  </w:divBdr>
                  <w:divsChild>
                    <w:div w:id="1444232606">
                      <w:marLeft w:val="0"/>
                      <w:marRight w:val="0"/>
                      <w:marTop w:val="0"/>
                      <w:marBottom w:val="0"/>
                      <w:divBdr>
                        <w:top w:val="none" w:sz="0" w:space="0" w:color="auto"/>
                        <w:left w:val="none" w:sz="0" w:space="0" w:color="auto"/>
                        <w:bottom w:val="none" w:sz="0" w:space="0" w:color="auto"/>
                        <w:right w:val="none" w:sz="0" w:space="0" w:color="auto"/>
                      </w:divBdr>
                    </w:div>
                  </w:divsChild>
                </w:div>
                <w:div w:id="1613245737">
                  <w:marLeft w:val="0"/>
                  <w:marRight w:val="0"/>
                  <w:marTop w:val="0"/>
                  <w:marBottom w:val="0"/>
                  <w:divBdr>
                    <w:top w:val="none" w:sz="0" w:space="0" w:color="auto"/>
                    <w:left w:val="none" w:sz="0" w:space="0" w:color="auto"/>
                    <w:bottom w:val="none" w:sz="0" w:space="0" w:color="auto"/>
                    <w:right w:val="none" w:sz="0" w:space="0" w:color="auto"/>
                  </w:divBdr>
                  <w:divsChild>
                    <w:div w:id="712583300">
                      <w:marLeft w:val="0"/>
                      <w:marRight w:val="0"/>
                      <w:marTop w:val="0"/>
                      <w:marBottom w:val="0"/>
                      <w:divBdr>
                        <w:top w:val="none" w:sz="0" w:space="0" w:color="auto"/>
                        <w:left w:val="none" w:sz="0" w:space="0" w:color="auto"/>
                        <w:bottom w:val="none" w:sz="0" w:space="0" w:color="auto"/>
                        <w:right w:val="none" w:sz="0" w:space="0" w:color="auto"/>
                      </w:divBdr>
                    </w:div>
                  </w:divsChild>
                </w:div>
                <w:div w:id="1225793481">
                  <w:marLeft w:val="0"/>
                  <w:marRight w:val="0"/>
                  <w:marTop w:val="0"/>
                  <w:marBottom w:val="0"/>
                  <w:divBdr>
                    <w:top w:val="none" w:sz="0" w:space="0" w:color="auto"/>
                    <w:left w:val="none" w:sz="0" w:space="0" w:color="auto"/>
                    <w:bottom w:val="none" w:sz="0" w:space="0" w:color="auto"/>
                    <w:right w:val="none" w:sz="0" w:space="0" w:color="auto"/>
                  </w:divBdr>
                  <w:divsChild>
                    <w:div w:id="60569562">
                      <w:marLeft w:val="0"/>
                      <w:marRight w:val="0"/>
                      <w:marTop w:val="0"/>
                      <w:marBottom w:val="0"/>
                      <w:divBdr>
                        <w:top w:val="none" w:sz="0" w:space="0" w:color="auto"/>
                        <w:left w:val="none" w:sz="0" w:space="0" w:color="auto"/>
                        <w:bottom w:val="none" w:sz="0" w:space="0" w:color="auto"/>
                        <w:right w:val="none" w:sz="0" w:space="0" w:color="auto"/>
                      </w:divBdr>
                    </w:div>
                  </w:divsChild>
                </w:div>
                <w:div w:id="1640190334">
                  <w:marLeft w:val="0"/>
                  <w:marRight w:val="0"/>
                  <w:marTop w:val="0"/>
                  <w:marBottom w:val="0"/>
                  <w:divBdr>
                    <w:top w:val="none" w:sz="0" w:space="0" w:color="auto"/>
                    <w:left w:val="none" w:sz="0" w:space="0" w:color="auto"/>
                    <w:bottom w:val="none" w:sz="0" w:space="0" w:color="auto"/>
                    <w:right w:val="none" w:sz="0" w:space="0" w:color="auto"/>
                  </w:divBdr>
                  <w:divsChild>
                    <w:div w:id="1683170085">
                      <w:marLeft w:val="0"/>
                      <w:marRight w:val="0"/>
                      <w:marTop w:val="0"/>
                      <w:marBottom w:val="0"/>
                      <w:divBdr>
                        <w:top w:val="none" w:sz="0" w:space="0" w:color="auto"/>
                        <w:left w:val="none" w:sz="0" w:space="0" w:color="auto"/>
                        <w:bottom w:val="none" w:sz="0" w:space="0" w:color="auto"/>
                        <w:right w:val="none" w:sz="0" w:space="0" w:color="auto"/>
                      </w:divBdr>
                    </w:div>
                  </w:divsChild>
                </w:div>
                <w:div w:id="991788779">
                  <w:marLeft w:val="0"/>
                  <w:marRight w:val="0"/>
                  <w:marTop w:val="0"/>
                  <w:marBottom w:val="0"/>
                  <w:divBdr>
                    <w:top w:val="none" w:sz="0" w:space="0" w:color="auto"/>
                    <w:left w:val="none" w:sz="0" w:space="0" w:color="auto"/>
                    <w:bottom w:val="none" w:sz="0" w:space="0" w:color="auto"/>
                    <w:right w:val="none" w:sz="0" w:space="0" w:color="auto"/>
                  </w:divBdr>
                  <w:divsChild>
                    <w:div w:id="1980307322">
                      <w:marLeft w:val="0"/>
                      <w:marRight w:val="0"/>
                      <w:marTop w:val="0"/>
                      <w:marBottom w:val="0"/>
                      <w:divBdr>
                        <w:top w:val="none" w:sz="0" w:space="0" w:color="auto"/>
                        <w:left w:val="none" w:sz="0" w:space="0" w:color="auto"/>
                        <w:bottom w:val="none" w:sz="0" w:space="0" w:color="auto"/>
                        <w:right w:val="none" w:sz="0" w:space="0" w:color="auto"/>
                      </w:divBdr>
                    </w:div>
                  </w:divsChild>
                </w:div>
                <w:div w:id="1916238166">
                  <w:marLeft w:val="0"/>
                  <w:marRight w:val="0"/>
                  <w:marTop w:val="0"/>
                  <w:marBottom w:val="0"/>
                  <w:divBdr>
                    <w:top w:val="none" w:sz="0" w:space="0" w:color="auto"/>
                    <w:left w:val="none" w:sz="0" w:space="0" w:color="auto"/>
                    <w:bottom w:val="none" w:sz="0" w:space="0" w:color="auto"/>
                    <w:right w:val="none" w:sz="0" w:space="0" w:color="auto"/>
                  </w:divBdr>
                  <w:divsChild>
                    <w:div w:id="614556782">
                      <w:marLeft w:val="0"/>
                      <w:marRight w:val="0"/>
                      <w:marTop w:val="0"/>
                      <w:marBottom w:val="0"/>
                      <w:divBdr>
                        <w:top w:val="none" w:sz="0" w:space="0" w:color="auto"/>
                        <w:left w:val="none" w:sz="0" w:space="0" w:color="auto"/>
                        <w:bottom w:val="none" w:sz="0" w:space="0" w:color="auto"/>
                        <w:right w:val="none" w:sz="0" w:space="0" w:color="auto"/>
                      </w:divBdr>
                    </w:div>
                  </w:divsChild>
                </w:div>
                <w:div w:id="1020862327">
                  <w:marLeft w:val="0"/>
                  <w:marRight w:val="0"/>
                  <w:marTop w:val="0"/>
                  <w:marBottom w:val="0"/>
                  <w:divBdr>
                    <w:top w:val="none" w:sz="0" w:space="0" w:color="auto"/>
                    <w:left w:val="none" w:sz="0" w:space="0" w:color="auto"/>
                    <w:bottom w:val="none" w:sz="0" w:space="0" w:color="auto"/>
                    <w:right w:val="none" w:sz="0" w:space="0" w:color="auto"/>
                  </w:divBdr>
                  <w:divsChild>
                    <w:div w:id="307561881">
                      <w:marLeft w:val="0"/>
                      <w:marRight w:val="0"/>
                      <w:marTop w:val="0"/>
                      <w:marBottom w:val="0"/>
                      <w:divBdr>
                        <w:top w:val="none" w:sz="0" w:space="0" w:color="auto"/>
                        <w:left w:val="none" w:sz="0" w:space="0" w:color="auto"/>
                        <w:bottom w:val="none" w:sz="0" w:space="0" w:color="auto"/>
                        <w:right w:val="none" w:sz="0" w:space="0" w:color="auto"/>
                      </w:divBdr>
                    </w:div>
                  </w:divsChild>
                </w:div>
                <w:div w:id="1282497045">
                  <w:marLeft w:val="0"/>
                  <w:marRight w:val="0"/>
                  <w:marTop w:val="0"/>
                  <w:marBottom w:val="0"/>
                  <w:divBdr>
                    <w:top w:val="none" w:sz="0" w:space="0" w:color="auto"/>
                    <w:left w:val="none" w:sz="0" w:space="0" w:color="auto"/>
                    <w:bottom w:val="none" w:sz="0" w:space="0" w:color="auto"/>
                    <w:right w:val="none" w:sz="0" w:space="0" w:color="auto"/>
                  </w:divBdr>
                  <w:divsChild>
                    <w:div w:id="394857211">
                      <w:marLeft w:val="0"/>
                      <w:marRight w:val="0"/>
                      <w:marTop w:val="0"/>
                      <w:marBottom w:val="0"/>
                      <w:divBdr>
                        <w:top w:val="none" w:sz="0" w:space="0" w:color="auto"/>
                        <w:left w:val="none" w:sz="0" w:space="0" w:color="auto"/>
                        <w:bottom w:val="none" w:sz="0" w:space="0" w:color="auto"/>
                        <w:right w:val="none" w:sz="0" w:space="0" w:color="auto"/>
                      </w:divBdr>
                    </w:div>
                  </w:divsChild>
                </w:div>
                <w:div w:id="1432051207">
                  <w:marLeft w:val="0"/>
                  <w:marRight w:val="0"/>
                  <w:marTop w:val="0"/>
                  <w:marBottom w:val="0"/>
                  <w:divBdr>
                    <w:top w:val="none" w:sz="0" w:space="0" w:color="auto"/>
                    <w:left w:val="none" w:sz="0" w:space="0" w:color="auto"/>
                    <w:bottom w:val="none" w:sz="0" w:space="0" w:color="auto"/>
                    <w:right w:val="none" w:sz="0" w:space="0" w:color="auto"/>
                  </w:divBdr>
                  <w:divsChild>
                    <w:div w:id="26612739">
                      <w:marLeft w:val="0"/>
                      <w:marRight w:val="0"/>
                      <w:marTop w:val="0"/>
                      <w:marBottom w:val="0"/>
                      <w:divBdr>
                        <w:top w:val="none" w:sz="0" w:space="0" w:color="auto"/>
                        <w:left w:val="none" w:sz="0" w:space="0" w:color="auto"/>
                        <w:bottom w:val="none" w:sz="0" w:space="0" w:color="auto"/>
                        <w:right w:val="none" w:sz="0" w:space="0" w:color="auto"/>
                      </w:divBdr>
                    </w:div>
                  </w:divsChild>
                </w:div>
                <w:div w:id="621033105">
                  <w:marLeft w:val="0"/>
                  <w:marRight w:val="0"/>
                  <w:marTop w:val="0"/>
                  <w:marBottom w:val="0"/>
                  <w:divBdr>
                    <w:top w:val="none" w:sz="0" w:space="0" w:color="auto"/>
                    <w:left w:val="none" w:sz="0" w:space="0" w:color="auto"/>
                    <w:bottom w:val="none" w:sz="0" w:space="0" w:color="auto"/>
                    <w:right w:val="none" w:sz="0" w:space="0" w:color="auto"/>
                  </w:divBdr>
                  <w:divsChild>
                    <w:div w:id="1596471925">
                      <w:marLeft w:val="0"/>
                      <w:marRight w:val="0"/>
                      <w:marTop w:val="0"/>
                      <w:marBottom w:val="0"/>
                      <w:divBdr>
                        <w:top w:val="none" w:sz="0" w:space="0" w:color="auto"/>
                        <w:left w:val="none" w:sz="0" w:space="0" w:color="auto"/>
                        <w:bottom w:val="none" w:sz="0" w:space="0" w:color="auto"/>
                        <w:right w:val="none" w:sz="0" w:space="0" w:color="auto"/>
                      </w:divBdr>
                    </w:div>
                  </w:divsChild>
                </w:div>
                <w:div w:id="1097092983">
                  <w:marLeft w:val="0"/>
                  <w:marRight w:val="0"/>
                  <w:marTop w:val="0"/>
                  <w:marBottom w:val="0"/>
                  <w:divBdr>
                    <w:top w:val="none" w:sz="0" w:space="0" w:color="auto"/>
                    <w:left w:val="none" w:sz="0" w:space="0" w:color="auto"/>
                    <w:bottom w:val="none" w:sz="0" w:space="0" w:color="auto"/>
                    <w:right w:val="none" w:sz="0" w:space="0" w:color="auto"/>
                  </w:divBdr>
                  <w:divsChild>
                    <w:div w:id="18349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143482">
          <w:marLeft w:val="0"/>
          <w:marRight w:val="0"/>
          <w:marTop w:val="0"/>
          <w:marBottom w:val="0"/>
          <w:divBdr>
            <w:top w:val="none" w:sz="0" w:space="0" w:color="auto"/>
            <w:left w:val="none" w:sz="0" w:space="0" w:color="auto"/>
            <w:bottom w:val="none" w:sz="0" w:space="0" w:color="auto"/>
            <w:right w:val="none" w:sz="0" w:space="0" w:color="auto"/>
          </w:divBdr>
        </w:div>
        <w:div w:id="1515878841">
          <w:marLeft w:val="0"/>
          <w:marRight w:val="0"/>
          <w:marTop w:val="0"/>
          <w:marBottom w:val="0"/>
          <w:divBdr>
            <w:top w:val="none" w:sz="0" w:space="0" w:color="auto"/>
            <w:left w:val="none" w:sz="0" w:space="0" w:color="auto"/>
            <w:bottom w:val="none" w:sz="0" w:space="0" w:color="auto"/>
            <w:right w:val="none" w:sz="0" w:space="0" w:color="auto"/>
          </w:divBdr>
        </w:div>
        <w:div w:id="1568302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igiteataja.ee/akt/418022025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25B5B72E1474DBFF494E000C8A3DB" ma:contentTypeVersion="4" ma:contentTypeDescription="Create a new document." ma:contentTypeScope="" ma:versionID="782bc7691807e6adbcb509a0f8962851">
  <xsd:schema xmlns:xsd="http://www.w3.org/2001/XMLSchema" xmlns:xs="http://www.w3.org/2001/XMLSchema" xmlns:p="http://schemas.microsoft.com/office/2006/metadata/properties" xmlns:ns2="8b11d8a5-385e-46eb-877a-3dea259ac167" targetNamespace="http://schemas.microsoft.com/office/2006/metadata/properties" ma:root="true" ma:fieldsID="2146f30396971ac7ce9f7b8310f08b61" ns2:_="">
    <xsd:import namespace="8b11d8a5-385e-46eb-877a-3dea259ac1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1d8a5-385e-46eb-877a-3dea259ac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50225B-83A1-4D01-8986-20F454369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1d8a5-385e-46eb-877a-3dea259ac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6923C-E114-4243-9ACC-DC56E72F7F1A}">
  <ds:schemaRefs>
    <ds:schemaRef ds:uri="http://schemas.microsoft.com/sharepoint/v3/contenttype/forms"/>
  </ds:schemaRefs>
</ds:datastoreItem>
</file>

<file path=customXml/itemProps3.xml><?xml version="1.0" encoding="utf-8"?>
<ds:datastoreItem xmlns:ds="http://schemas.openxmlformats.org/officeDocument/2006/customXml" ds:itemID="{58AAB1F7-4D74-40A7-85B0-01A38FA453A5}">
  <ds:schemaRefs>
    <ds:schemaRef ds:uri="http://schemas.openxmlformats.org/officeDocument/2006/bibliography"/>
  </ds:schemaRefs>
</ds:datastoreItem>
</file>

<file path=customXml/itemProps4.xml><?xml version="1.0" encoding="utf-8"?>
<ds:datastoreItem xmlns:ds="http://schemas.openxmlformats.org/officeDocument/2006/customXml" ds:itemID="{62B96C11-532F-4791-BFB9-B83E28F108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4</Pages>
  <Words>1412</Words>
  <Characters>8191</Characters>
  <Application>Microsoft Office Word</Application>
  <DocSecurity>0</DocSecurity>
  <Lines>68</Lines>
  <Paragraphs>19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Tallinna Strateegikeskus</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Vahar</dc:creator>
  <cp:keywords/>
  <dc:description/>
  <cp:lastModifiedBy>Angelika Ruubel</cp:lastModifiedBy>
  <cp:revision>9</cp:revision>
  <dcterms:created xsi:type="dcterms:W3CDTF">2025-03-10T14:22:00Z</dcterms:created>
  <dcterms:modified xsi:type="dcterms:W3CDTF">2025-03-26T13:08:00Z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0x010100FCA25B5B72E1474DBFF494E000C8A3DB</vt:lpwstr>
  </property>
</Properties>
</file>